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8" w:rsidRPr="00CC54DD" w:rsidRDefault="00E67054" w:rsidP="006C4938">
      <w:pPr>
        <w:jc w:val="center"/>
        <w:rPr>
          <w:b/>
          <w:sz w:val="32"/>
        </w:rPr>
      </w:pPr>
      <w:r w:rsidRPr="00CC54DD">
        <w:rPr>
          <w:b/>
          <w:sz w:val="32"/>
        </w:rPr>
        <w:t>УНИВЕРЗИТЕТ</w:t>
      </w:r>
      <w:r w:rsidR="006C4938" w:rsidRPr="00CC54DD">
        <w:rPr>
          <w:b/>
          <w:sz w:val="32"/>
        </w:rPr>
        <w:t xml:space="preserve"> „</w:t>
      </w:r>
      <w:r w:rsidRPr="00CC54DD">
        <w:rPr>
          <w:b/>
          <w:sz w:val="32"/>
        </w:rPr>
        <w:t>УНИОН</w:t>
      </w:r>
      <w:r w:rsidR="006C4938" w:rsidRPr="00CC54DD">
        <w:rPr>
          <w:b/>
          <w:sz w:val="32"/>
        </w:rPr>
        <w:t xml:space="preserve"> – </w:t>
      </w:r>
      <w:r w:rsidRPr="00CC54DD">
        <w:rPr>
          <w:b/>
          <w:sz w:val="32"/>
        </w:rPr>
        <w:t>НИКОЛА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ТЕСЛА</w:t>
      </w:r>
      <w:r w:rsidR="006C4938" w:rsidRPr="00CC54DD">
        <w:rPr>
          <w:b/>
          <w:sz w:val="32"/>
        </w:rPr>
        <w:t>“</w:t>
      </w:r>
    </w:p>
    <w:p w:rsidR="006C4938" w:rsidRPr="00CC54DD" w:rsidRDefault="008455F2" w:rsidP="006C4938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eastAsia="sr-Latn-RS"/>
        </w:rPr>
        <w:drawing>
          <wp:inline distT="0" distB="0" distL="0" distR="0">
            <wp:extent cx="1714500" cy="901496"/>
            <wp:effectExtent l="0" t="0" r="0" b="0"/>
            <wp:docPr id="1" name="Picture 1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38" w:rsidRPr="00CC54DD" w:rsidRDefault="00E67054" w:rsidP="008455F2">
      <w:pPr>
        <w:jc w:val="center"/>
        <w:rPr>
          <w:b/>
          <w:sz w:val="28"/>
        </w:rPr>
      </w:pPr>
      <w:r w:rsidRPr="00CC54DD">
        <w:rPr>
          <w:b/>
          <w:sz w:val="32"/>
        </w:rPr>
        <w:t>ФАКУЛТЕТ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ЗА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СПОРТ</w:t>
      </w:r>
    </w:p>
    <w:p w:rsidR="006C4938" w:rsidRPr="00CC54DD" w:rsidRDefault="00E67054" w:rsidP="008455F2">
      <w:pPr>
        <w:jc w:val="center"/>
        <w:rPr>
          <w:b/>
          <w:sz w:val="24"/>
        </w:rPr>
      </w:pPr>
      <w:r w:rsidRPr="00CC54DD">
        <w:rPr>
          <w:b/>
          <w:sz w:val="28"/>
        </w:rPr>
        <w:t>БЕОГРАД</w:t>
      </w:r>
    </w:p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E67054" w:rsidP="00BF39F0">
      <w:pPr>
        <w:jc w:val="center"/>
        <w:rPr>
          <w:b/>
          <w:sz w:val="28"/>
        </w:rPr>
      </w:pPr>
      <w:r w:rsidRPr="00CC54DD">
        <w:rPr>
          <w:b/>
          <w:sz w:val="28"/>
        </w:rPr>
        <w:t>Дипломски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рад</w:t>
      </w:r>
    </w:p>
    <w:p w:rsidR="006C4938" w:rsidRPr="00CC54DD" w:rsidRDefault="00E67054" w:rsidP="00BF39F0">
      <w:pPr>
        <w:jc w:val="center"/>
        <w:rPr>
          <w:b/>
          <w:sz w:val="32"/>
        </w:rPr>
      </w:pPr>
      <w:r w:rsidRPr="00CC54DD">
        <w:rPr>
          <w:b/>
          <w:sz w:val="36"/>
        </w:rPr>
        <w:t>НАСЛОВ</w:t>
      </w:r>
      <w:r w:rsidR="006C4938" w:rsidRPr="00CC54DD">
        <w:rPr>
          <w:b/>
          <w:sz w:val="36"/>
        </w:rPr>
        <w:t xml:space="preserve"> </w:t>
      </w:r>
      <w:r w:rsidRPr="00CC54DD">
        <w:rPr>
          <w:b/>
          <w:sz w:val="36"/>
        </w:rPr>
        <w:t>РАДА</w:t>
      </w:r>
    </w:p>
    <w:p w:rsidR="006C4938" w:rsidRPr="00CC54DD" w:rsidRDefault="006C4938"/>
    <w:p w:rsidR="006C4938" w:rsidRPr="00CC54DD" w:rsidRDefault="006C4938"/>
    <w:p w:rsidR="006C4938" w:rsidRPr="00CC54DD" w:rsidRDefault="006C4938"/>
    <w:p w:rsidR="00BF39F0" w:rsidRPr="00CC54DD" w:rsidRDefault="00BF39F0"/>
    <w:p w:rsidR="00BF39F0" w:rsidRPr="00CC54DD" w:rsidRDefault="00BF39F0"/>
    <w:p w:rsidR="006C4938" w:rsidRPr="00CC54DD" w:rsidRDefault="00E67054">
      <w:pPr>
        <w:rPr>
          <w:b/>
          <w:sz w:val="24"/>
        </w:rPr>
      </w:pPr>
      <w:r w:rsidRPr="00CC54DD">
        <w:rPr>
          <w:b/>
          <w:sz w:val="28"/>
        </w:rPr>
        <w:t>Ментор</w:t>
      </w:r>
      <w:r w:rsidR="006C4938" w:rsidRPr="00CC54DD">
        <w:rPr>
          <w:b/>
          <w:sz w:val="28"/>
        </w:rPr>
        <w:t xml:space="preserve">:                                                                  </w:t>
      </w:r>
      <w:r w:rsidR="00A5361C" w:rsidRPr="00CC54DD">
        <w:rPr>
          <w:b/>
          <w:sz w:val="28"/>
        </w:rPr>
        <w:t xml:space="preserve">       </w:t>
      </w:r>
      <w:r w:rsidR="006C4938" w:rsidRPr="00CC54DD">
        <w:rPr>
          <w:b/>
          <w:sz w:val="28"/>
        </w:rPr>
        <w:t xml:space="preserve">                           </w:t>
      </w:r>
      <w:r w:rsidR="00BF39F0" w:rsidRPr="00CC54DD">
        <w:rPr>
          <w:b/>
          <w:sz w:val="28"/>
        </w:rPr>
        <w:t xml:space="preserve">  </w:t>
      </w:r>
      <w:r w:rsidR="006C4938" w:rsidRPr="00CC54DD">
        <w:rPr>
          <w:b/>
          <w:sz w:val="28"/>
        </w:rPr>
        <w:t xml:space="preserve">    </w:t>
      </w:r>
      <w:r w:rsidRPr="00CC54DD">
        <w:rPr>
          <w:b/>
          <w:sz w:val="28"/>
        </w:rPr>
        <w:t>Кандидат</w:t>
      </w:r>
      <w:r w:rsidR="006C4938" w:rsidRPr="00CC54DD">
        <w:rPr>
          <w:b/>
          <w:sz w:val="28"/>
        </w:rPr>
        <w:t xml:space="preserve">:    </w:t>
      </w:r>
    </w:p>
    <w:p w:rsidR="006C4938" w:rsidRPr="00CC54DD" w:rsidRDefault="00E67054">
      <w:pPr>
        <w:rPr>
          <w:b/>
          <w:sz w:val="28"/>
        </w:rPr>
      </w:pPr>
      <w:r w:rsidRPr="00CC54DD">
        <w:rPr>
          <w:b/>
          <w:sz w:val="28"/>
        </w:rPr>
        <w:t>Проф</w:t>
      </w:r>
      <w:r w:rsidR="006C4938" w:rsidRPr="00CC54DD">
        <w:rPr>
          <w:b/>
          <w:sz w:val="28"/>
        </w:rPr>
        <w:t xml:space="preserve">. </w:t>
      </w:r>
      <w:r w:rsidRPr="00CC54DD">
        <w:rPr>
          <w:b/>
          <w:sz w:val="28"/>
        </w:rPr>
        <w:t>др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Име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презиме</w:t>
      </w:r>
      <w:r w:rsidR="006C4938" w:rsidRPr="00CC54DD">
        <w:rPr>
          <w:b/>
          <w:sz w:val="28"/>
        </w:rPr>
        <w:t xml:space="preserve">            </w:t>
      </w:r>
      <w:r w:rsidR="00A5361C" w:rsidRPr="00CC54DD">
        <w:rPr>
          <w:b/>
          <w:sz w:val="28"/>
        </w:rPr>
        <w:t xml:space="preserve">        </w:t>
      </w:r>
      <w:r w:rsidR="006C4938" w:rsidRPr="00CC54DD">
        <w:rPr>
          <w:b/>
          <w:sz w:val="28"/>
        </w:rPr>
        <w:t xml:space="preserve">                                 </w:t>
      </w:r>
      <w:r w:rsidR="00BF39F0" w:rsidRPr="00CC54DD">
        <w:rPr>
          <w:b/>
          <w:sz w:val="28"/>
        </w:rPr>
        <w:t xml:space="preserve">         </w:t>
      </w:r>
      <w:r w:rsidR="0049300E" w:rsidRPr="00CC54DD">
        <w:rPr>
          <w:b/>
          <w:sz w:val="28"/>
        </w:rPr>
        <w:t xml:space="preserve"> </w:t>
      </w:r>
      <w:r w:rsidR="006C4938" w:rsidRPr="00CC54DD">
        <w:rPr>
          <w:b/>
          <w:sz w:val="28"/>
        </w:rPr>
        <w:t xml:space="preserve">  </w:t>
      </w:r>
      <w:r w:rsidRPr="00CC54DD">
        <w:rPr>
          <w:b/>
          <w:sz w:val="28"/>
        </w:rPr>
        <w:t>Име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презиме</w:t>
      </w: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 w:rsidP="00BF39F0">
      <w:pPr>
        <w:jc w:val="center"/>
        <w:rPr>
          <w:b/>
          <w:sz w:val="24"/>
        </w:rPr>
      </w:pPr>
      <w:r w:rsidRPr="00CC54DD">
        <w:rPr>
          <w:b/>
          <w:sz w:val="28"/>
        </w:rPr>
        <w:t>Београд, 2017.</w:t>
      </w:r>
      <w:r w:rsidRPr="00CC54DD">
        <w:rPr>
          <w:b/>
          <w:sz w:val="24"/>
        </w:rPr>
        <w:t xml:space="preserve"> 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lastRenderedPageBreak/>
        <w:t>УНИВЕРЗИТЕТ „УНИОН – НИКОЛА ТЕСЛА“</w:t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eastAsia="sr-Latn-RS"/>
        </w:rPr>
        <w:drawing>
          <wp:inline distT="0" distB="0" distL="0" distR="0" wp14:anchorId="1A877DF2" wp14:editId="5AF75DC4">
            <wp:extent cx="1714500" cy="901496"/>
            <wp:effectExtent l="0" t="0" r="0" b="0"/>
            <wp:docPr id="2" name="Picture 2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ФАКУЛТЕТ ЗА СПОРТ</w:t>
      </w: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  <w:sz w:val="24"/>
        </w:rPr>
      </w:pPr>
      <w:r w:rsidRPr="00CC54DD">
        <w:rPr>
          <w:b/>
          <w:sz w:val="24"/>
        </w:rPr>
        <w:t>Смер: Тренер у спорту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Дипломски рад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t>НАСЛОВ РАДА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</w:rPr>
      </w:pPr>
      <w:r w:rsidRPr="00CC54DD">
        <w:rPr>
          <w:b/>
          <w:sz w:val="24"/>
        </w:rPr>
        <w:t xml:space="preserve">Ментор:                                                                                                                                   Кандидат:                                                                     </w:t>
      </w:r>
      <w:r w:rsidRPr="00CC54DD">
        <w:rPr>
          <w:b/>
        </w:rPr>
        <w:t xml:space="preserve">                                                          </w:t>
      </w:r>
    </w:p>
    <w:p w:rsidR="00A63E64" w:rsidRPr="00CC54DD" w:rsidRDefault="00A63E64" w:rsidP="00A63E64">
      <w:pPr>
        <w:rPr>
          <w:b/>
          <w:sz w:val="24"/>
        </w:rPr>
      </w:pPr>
      <w:r w:rsidRPr="00CC54DD">
        <w:rPr>
          <w:b/>
          <w:sz w:val="24"/>
        </w:rPr>
        <w:t xml:space="preserve">Проф. др Име и презиме                                                                                        </w:t>
      </w:r>
      <w:r w:rsidR="0049300E" w:rsidRPr="00CC54DD">
        <w:rPr>
          <w:b/>
          <w:sz w:val="24"/>
        </w:rPr>
        <w:t xml:space="preserve"> </w:t>
      </w:r>
      <w:r w:rsidRPr="00CC54DD">
        <w:rPr>
          <w:b/>
          <w:sz w:val="24"/>
        </w:rPr>
        <w:t>Име и презиме</w:t>
      </w: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 xml:space="preserve">Београд, 2017. 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lastRenderedPageBreak/>
        <w:t>УНИВЕРЗИТЕТ „УНИОН – НИКОЛА ТЕСЛА“</w:t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eastAsia="sr-Latn-RS"/>
        </w:rPr>
        <w:drawing>
          <wp:inline distT="0" distB="0" distL="0" distR="0" wp14:anchorId="0ACA139F" wp14:editId="055F77AF">
            <wp:extent cx="1714500" cy="901496"/>
            <wp:effectExtent l="0" t="0" r="0" b="0"/>
            <wp:docPr id="5" name="Picture 5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ФАКУЛТЕТ ЗА СПОРТ</w:t>
      </w: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  <w:sz w:val="24"/>
        </w:rPr>
      </w:pPr>
      <w:r w:rsidRPr="00CC54DD">
        <w:rPr>
          <w:b/>
          <w:sz w:val="24"/>
        </w:rPr>
        <w:t>Смер: Тренер у спорту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Дипломски рад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t>НАСЛОВ РАДА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</w:rPr>
      </w:pPr>
      <w:r w:rsidRPr="00CC54DD">
        <w:rPr>
          <w:b/>
          <w:sz w:val="24"/>
        </w:rPr>
        <w:t xml:space="preserve">Кандидат:                                                                     </w:t>
      </w:r>
      <w:r w:rsidRPr="00CC54DD">
        <w:rPr>
          <w:b/>
        </w:rPr>
        <w:t xml:space="preserve">                      </w:t>
      </w:r>
      <w:r w:rsidRPr="00CC54DD">
        <w:rPr>
          <w:b/>
          <w:sz w:val="24"/>
        </w:rPr>
        <w:t>Председник Комисије</w:t>
      </w:r>
      <w:r w:rsidRPr="00CC54DD">
        <w:rPr>
          <w:b/>
        </w:rPr>
        <w:t xml:space="preserve">                     </w:t>
      </w:r>
    </w:p>
    <w:p w:rsidR="00A63E64" w:rsidRPr="00CC54DD" w:rsidRDefault="00A63E64" w:rsidP="00A63E64">
      <w:pPr>
        <w:rPr>
          <w:sz w:val="24"/>
        </w:rPr>
      </w:pPr>
      <w:r w:rsidRPr="00CC54DD">
        <w:rPr>
          <w:sz w:val="24"/>
        </w:rPr>
        <w:t xml:space="preserve">Име и презиме                                                                                Проф. др        </w:t>
      </w:r>
    </w:p>
    <w:p w:rsidR="00A63E64" w:rsidRPr="00CC54DD" w:rsidRDefault="00A63E64" w:rsidP="00A63E64">
      <w:pPr>
        <w:rPr>
          <w:sz w:val="24"/>
        </w:rPr>
      </w:pPr>
      <w:r w:rsidRPr="00C86D02">
        <w:rPr>
          <w:b/>
          <w:sz w:val="24"/>
        </w:rPr>
        <w:t>Број индекса:</w:t>
      </w:r>
      <w:r w:rsidRPr="00CC54DD">
        <w:rPr>
          <w:sz w:val="24"/>
        </w:rPr>
        <w:t xml:space="preserve">                                                                                    _________________________</w:t>
      </w:r>
    </w:p>
    <w:p w:rsidR="00A63E64" w:rsidRPr="00CC54DD" w:rsidRDefault="00A63E64" w:rsidP="00A63E64">
      <w:pPr>
        <w:ind w:firstLine="5954"/>
        <w:jc w:val="both"/>
        <w:rPr>
          <w:b/>
        </w:rPr>
      </w:pPr>
      <w:r w:rsidRPr="00CC54DD">
        <w:rPr>
          <w:b/>
        </w:rPr>
        <w:t>Ментор</w:t>
      </w:r>
    </w:p>
    <w:p w:rsidR="00A63E64" w:rsidRPr="00CC54DD" w:rsidRDefault="00A63E64" w:rsidP="00A63E64">
      <w:pPr>
        <w:ind w:firstLine="5954"/>
        <w:jc w:val="both"/>
        <w:rPr>
          <w:sz w:val="24"/>
        </w:rPr>
      </w:pPr>
      <w:r w:rsidRPr="00CC54DD">
        <w:rPr>
          <w:sz w:val="24"/>
        </w:rPr>
        <w:t>Проф. др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_________________________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b/>
          <w:sz w:val="24"/>
        </w:rPr>
        <w:t>Члан Комисије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Проф. др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_________________________</w:t>
      </w:r>
    </w:p>
    <w:p w:rsidR="00A63E64" w:rsidRPr="00CC54DD" w:rsidRDefault="00A63E64" w:rsidP="00A63E64">
      <w:pPr>
        <w:rPr>
          <w:b/>
          <w:sz w:val="24"/>
        </w:rPr>
      </w:pPr>
    </w:p>
    <w:p w:rsidR="00230651" w:rsidRDefault="00E17873" w:rsidP="00E17873">
      <w:pPr>
        <w:jc w:val="both"/>
        <w:rPr>
          <w:sz w:val="24"/>
        </w:rPr>
        <w:sectPr w:rsidR="00230651" w:rsidSect="00230651">
          <w:headerReference w:type="first" r:id="rId9"/>
          <w:footerReference w:type="first" r:id="rId10"/>
          <w:pgSz w:w="11906" w:h="16838" w:code="9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 w:rsidRPr="00CC54DD">
        <w:rPr>
          <w:sz w:val="24"/>
        </w:rPr>
        <w:t>Датум одбране: ________________</w:t>
      </w:r>
    </w:p>
    <w:p w:rsidR="00A63E64" w:rsidRPr="00CC54DD" w:rsidRDefault="001E6F0D" w:rsidP="001E6F0D">
      <w:pPr>
        <w:jc w:val="center"/>
        <w:rPr>
          <w:b/>
          <w:sz w:val="28"/>
        </w:rPr>
      </w:pPr>
      <w:r w:rsidRPr="00CC54DD">
        <w:rPr>
          <w:b/>
          <w:sz w:val="28"/>
        </w:rPr>
        <w:lastRenderedPageBreak/>
        <w:t>САДРЖАЈ</w:t>
      </w:r>
    </w:p>
    <w:p w:rsidR="001E6F0D" w:rsidRPr="00CC54DD" w:rsidRDefault="001E6F0D" w:rsidP="001E6F0D">
      <w:pPr>
        <w:jc w:val="both"/>
        <w:rPr>
          <w:b/>
          <w:sz w:val="24"/>
        </w:rPr>
      </w:pPr>
    </w:p>
    <w:p w:rsidR="001E6F0D" w:rsidRPr="00CC54DD" w:rsidRDefault="001E6F0D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УВОД</w:t>
      </w:r>
      <w:r w:rsidRPr="00CC54DD">
        <w:rPr>
          <w:sz w:val="24"/>
        </w:rPr>
        <w:t xml:space="preserve"> .................................................................................................................................. 1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ПРЕДМЕТ, ЦИЉ И ЗАДАЦИ РАДА </w:t>
      </w:r>
      <w:r w:rsidRPr="00CC54DD">
        <w:rPr>
          <w:sz w:val="24"/>
        </w:rPr>
        <w:t>................................................................................... 2</w:t>
      </w:r>
    </w:p>
    <w:p w:rsidR="001E6F0D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ДЕФИНИСАЊЕ ОСНОВНИХ ПОЈМОВА</w:t>
      </w:r>
      <w:r w:rsidRPr="00CC54DD">
        <w:rPr>
          <w:sz w:val="24"/>
        </w:rPr>
        <w:t xml:space="preserve"> ............................................................................ 3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ПОГЛАВЉЕ 1 </w:t>
      </w:r>
      <w:r w:rsidRPr="00CC54DD">
        <w:rPr>
          <w:sz w:val="24"/>
        </w:rPr>
        <w:t>...................................................................................................................... 4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ПОT</w:t>
      </w:r>
      <w:r w:rsidR="00230A54" w:rsidRPr="00CC54DD">
        <w:rPr>
          <w:sz w:val="24"/>
        </w:rPr>
        <w:t>ПОГЛАВЉЕ 1 ................................................................................................... 5</w:t>
      </w:r>
    </w:p>
    <w:p w:rsidR="00FA07C1" w:rsidRPr="00CC54DD" w:rsidRDefault="00A57E8B" w:rsidP="0049300E">
      <w:pPr>
        <w:pStyle w:val="ListParagraph"/>
        <w:numPr>
          <w:ilvl w:val="2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</w:t>
      </w:r>
      <w:r w:rsidR="00751112">
        <w:rPr>
          <w:sz w:val="24"/>
        </w:rPr>
        <w:t>оглавље пот</w:t>
      </w:r>
      <w:r w:rsidR="00FA07C1" w:rsidRPr="00CC54DD">
        <w:rPr>
          <w:sz w:val="24"/>
        </w:rPr>
        <w:t>поглавља ...</w:t>
      </w:r>
      <w:r>
        <w:rPr>
          <w:sz w:val="24"/>
          <w:lang w:val="sr-Cyrl-ME"/>
        </w:rPr>
        <w:t>.......</w:t>
      </w:r>
      <w:r w:rsidR="00FA07C1" w:rsidRPr="00CC54DD">
        <w:rPr>
          <w:sz w:val="24"/>
        </w:rPr>
        <w:t>......................................................................... 6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2 .....................................................................</w:t>
      </w:r>
      <w:r w:rsidR="00FA07C1" w:rsidRPr="00CC54DD">
        <w:rPr>
          <w:sz w:val="24"/>
        </w:rPr>
        <w:t>.............................. 7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3 .....................................................................</w:t>
      </w:r>
      <w:r w:rsidR="00FA07C1" w:rsidRPr="00CC54DD">
        <w:rPr>
          <w:sz w:val="24"/>
        </w:rPr>
        <w:t>.............................. 8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ПОГЛАВЉЕ 2</w:t>
      </w:r>
      <w:r w:rsidRPr="00CC54DD">
        <w:rPr>
          <w:sz w:val="24"/>
        </w:rPr>
        <w:t xml:space="preserve"> ........................................................................................</w:t>
      </w:r>
      <w:r w:rsidR="00FA07C1" w:rsidRPr="00CC54DD">
        <w:rPr>
          <w:sz w:val="24"/>
        </w:rPr>
        <w:t>.............................. 9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1 .....................................................................</w:t>
      </w:r>
      <w:r w:rsidR="00FA07C1" w:rsidRPr="00CC54DD">
        <w:rPr>
          <w:sz w:val="24"/>
        </w:rPr>
        <w:t>............................ 10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2 ................................................................................................</w:t>
      </w:r>
      <w:r w:rsidR="00FA07C1" w:rsidRPr="00CC54DD">
        <w:rPr>
          <w:sz w:val="24"/>
        </w:rPr>
        <w:t>. 11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 xml:space="preserve">ПОГЛАВЉЕ 3 ................................................................................................. </w:t>
      </w:r>
      <w:r w:rsidR="00FA07C1" w:rsidRPr="00CC54DD">
        <w:rPr>
          <w:sz w:val="24"/>
        </w:rPr>
        <w:t>12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ПОГЛАВЉЕ 3 </w:t>
      </w:r>
      <w:r w:rsidRPr="00CC54DD">
        <w:rPr>
          <w:sz w:val="24"/>
        </w:rPr>
        <w:t xml:space="preserve">.................................................................................................................... </w:t>
      </w:r>
      <w:r w:rsidR="00FA07C1" w:rsidRPr="00CC54DD">
        <w:rPr>
          <w:sz w:val="24"/>
        </w:rPr>
        <w:t>13</w:t>
      </w:r>
    </w:p>
    <w:p w:rsidR="00230A54" w:rsidRPr="00CC54DD" w:rsidRDefault="00A57E8B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1 .....................................................................</w:t>
      </w:r>
      <w:r w:rsidR="00FA07C1" w:rsidRPr="00CC54DD">
        <w:rPr>
          <w:sz w:val="24"/>
        </w:rPr>
        <w:t>............................ 14</w:t>
      </w:r>
    </w:p>
    <w:p w:rsidR="00230A54" w:rsidRPr="00CC54DD" w:rsidRDefault="00A57E8B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 xml:space="preserve">ПОГЛАВЉЕ 2 ................................................................................................. </w:t>
      </w:r>
      <w:r w:rsidR="00FA07C1" w:rsidRPr="00CC54DD">
        <w:rPr>
          <w:sz w:val="24"/>
        </w:rPr>
        <w:t>15</w:t>
      </w:r>
    </w:p>
    <w:p w:rsidR="00230A54" w:rsidRPr="00CC54DD" w:rsidRDefault="00A57E8B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3 .....................................................................</w:t>
      </w:r>
      <w:r w:rsidR="00FA07C1" w:rsidRPr="00CC54DD">
        <w:rPr>
          <w:sz w:val="24"/>
        </w:rPr>
        <w:t>...........................</w:t>
      </w:r>
      <w:r w:rsidR="00230A54" w:rsidRPr="00CC54DD">
        <w:rPr>
          <w:sz w:val="24"/>
        </w:rPr>
        <w:t xml:space="preserve">. </w:t>
      </w:r>
      <w:r w:rsidR="00FA07C1" w:rsidRPr="00CC54DD">
        <w:rPr>
          <w:sz w:val="24"/>
        </w:rPr>
        <w:t>16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ЗАКЉУЧАК </w:t>
      </w:r>
      <w:r w:rsidRPr="00CC54DD">
        <w:rPr>
          <w:sz w:val="24"/>
        </w:rPr>
        <w:t>......................................................................................................</w:t>
      </w:r>
      <w:r w:rsidR="00FA07C1" w:rsidRPr="00CC54DD">
        <w:rPr>
          <w:sz w:val="24"/>
        </w:rPr>
        <w:t>...............</w:t>
      </w:r>
      <w:r w:rsidRPr="00CC54DD">
        <w:rPr>
          <w:sz w:val="24"/>
        </w:rPr>
        <w:t xml:space="preserve">.. </w:t>
      </w:r>
      <w:r w:rsidR="00FA07C1" w:rsidRPr="00CC54DD">
        <w:rPr>
          <w:sz w:val="24"/>
        </w:rPr>
        <w:t>1</w:t>
      </w:r>
      <w:r w:rsidRPr="00CC54DD">
        <w:rPr>
          <w:sz w:val="24"/>
        </w:rPr>
        <w:t>7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ЛИТЕРАТУРА</w:t>
      </w:r>
      <w:r w:rsidRPr="00CC54DD">
        <w:rPr>
          <w:sz w:val="24"/>
        </w:rPr>
        <w:t xml:space="preserve"> .................................................................................................................... </w:t>
      </w:r>
      <w:r w:rsidR="00FA07C1" w:rsidRPr="00CC54DD">
        <w:rPr>
          <w:sz w:val="24"/>
        </w:rPr>
        <w:t>1</w:t>
      </w:r>
      <w:r w:rsidRPr="00CC54DD">
        <w:rPr>
          <w:sz w:val="24"/>
        </w:rPr>
        <w:t>8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ПРИЛОЗИ</w:t>
      </w:r>
      <w:r w:rsidRPr="00CC54DD">
        <w:rPr>
          <w:sz w:val="24"/>
        </w:rPr>
        <w:t xml:space="preserve"> ................................................................................................</w:t>
      </w:r>
      <w:r w:rsidR="00FA07C1" w:rsidRPr="00CC54DD">
        <w:rPr>
          <w:sz w:val="24"/>
        </w:rPr>
        <w:t>........................</w:t>
      </w:r>
      <w:r w:rsidRPr="00CC54DD">
        <w:rPr>
          <w:sz w:val="24"/>
        </w:rPr>
        <w:t xml:space="preserve">. </w:t>
      </w:r>
      <w:r w:rsidR="00FA07C1" w:rsidRPr="00CC54DD">
        <w:rPr>
          <w:sz w:val="24"/>
        </w:rPr>
        <w:t>1</w:t>
      </w:r>
      <w:r w:rsidRPr="00CC54DD">
        <w:rPr>
          <w:sz w:val="24"/>
        </w:rPr>
        <w:t>9</w:t>
      </w:r>
    </w:p>
    <w:p w:rsidR="001E6F0D" w:rsidRPr="00CC54DD" w:rsidRDefault="001E6F0D" w:rsidP="00231963">
      <w:pPr>
        <w:jc w:val="both"/>
        <w:rPr>
          <w:sz w:val="24"/>
        </w:rPr>
      </w:pPr>
    </w:p>
    <w:p w:rsidR="00A63E64" w:rsidRPr="00CC54DD" w:rsidRDefault="00A63E64" w:rsidP="00231963">
      <w:pPr>
        <w:jc w:val="both"/>
        <w:rPr>
          <w:sz w:val="24"/>
        </w:rPr>
      </w:pPr>
    </w:p>
    <w:p w:rsidR="00BF39F0" w:rsidRPr="00CC54DD" w:rsidRDefault="00BF39F0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Default="00231963" w:rsidP="00231963">
      <w:pPr>
        <w:jc w:val="both"/>
        <w:rPr>
          <w:sz w:val="24"/>
        </w:rPr>
      </w:pPr>
    </w:p>
    <w:p w:rsidR="00D04D18" w:rsidRPr="00CC54DD" w:rsidRDefault="00D04D18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AE130D" w:rsidP="00AE130D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CC54DD">
        <w:rPr>
          <w:b/>
          <w:sz w:val="28"/>
        </w:rPr>
        <w:lastRenderedPageBreak/>
        <w:t>УВОД</w:t>
      </w:r>
    </w:p>
    <w:p w:rsidR="008B4C3D" w:rsidRPr="00CC54DD" w:rsidRDefault="008B4C3D" w:rsidP="008B4C3D">
      <w:pPr>
        <w:spacing w:after="0"/>
        <w:ind w:firstLine="567"/>
        <w:jc w:val="both"/>
        <w:rPr>
          <w:sz w:val="24"/>
        </w:rPr>
      </w:pPr>
      <w:r w:rsidRPr="00CC54DD">
        <w:rPr>
          <w:sz w:val="24"/>
        </w:rPr>
        <w:t xml:space="preserve">Дипломски рад представља завршни рад у универзитетској пракси додипломских студија. Њиме се проверава и оспособљеност кандидата за самостални рад у будућности. Израда дипломског рада подразумева два или више активна учесника - кандидат и ментор. Комуникација између њих треба да буде активна и двосмерна. Ова врста сарадње је најчешће коауторска. Дипломски рад може бити конципиран као: </w:t>
      </w:r>
    </w:p>
    <w:p w:rsidR="008B4C3D" w:rsidRPr="00CC54DD" w:rsidRDefault="008B4C3D" w:rsidP="008B4C3D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C54DD">
        <w:rPr>
          <w:sz w:val="24"/>
        </w:rPr>
        <w:t>систематизовани приказ неке теорије или групе теорија (са условљеностима и компарацијама) или иновације из ове области (нови софтвери и сл.)</w:t>
      </w:r>
      <w:r w:rsidR="00466205">
        <w:rPr>
          <w:sz w:val="24"/>
          <w:lang w:val="sr-Cyrl-ME"/>
        </w:rPr>
        <w:t>,</w:t>
      </w:r>
      <w:r w:rsidRPr="00CC54DD">
        <w:rPr>
          <w:sz w:val="24"/>
        </w:rPr>
        <w:t xml:space="preserve"> </w:t>
      </w:r>
    </w:p>
    <w:p w:rsidR="008B4C3D" w:rsidRPr="00CC54DD" w:rsidRDefault="008B4C3D" w:rsidP="008B4C3D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C54DD">
        <w:rPr>
          <w:sz w:val="24"/>
        </w:rPr>
        <w:t xml:space="preserve">пројекат, </w:t>
      </w:r>
    </w:p>
    <w:p w:rsidR="008B4C3D" w:rsidRPr="00CC54DD" w:rsidRDefault="008B4C3D" w:rsidP="008B4C3D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C54DD">
        <w:rPr>
          <w:sz w:val="24"/>
        </w:rPr>
        <w:t>комбинација теоријског приказа и истраживања.</w:t>
      </w:r>
    </w:p>
    <w:p w:rsidR="008B4C3D" w:rsidRDefault="00466205" w:rsidP="008B4C3D">
      <w:pPr>
        <w:ind w:firstLine="567"/>
        <w:jc w:val="both"/>
        <w:rPr>
          <w:sz w:val="24"/>
        </w:rPr>
      </w:pPr>
      <w:r>
        <w:rPr>
          <w:sz w:val="24"/>
        </w:rPr>
        <w:t xml:space="preserve">Обим дипломског рада зависи </w:t>
      </w:r>
      <w:r w:rsidR="008B4C3D" w:rsidRPr="00CC54DD">
        <w:rPr>
          <w:sz w:val="24"/>
        </w:rPr>
        <w:t>од садржаја и креће се од 35 до 60 страна.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Дипломски рад може предложити кандидат или ментор. Боље је да предлог </w:t>
      </w:r>
      <w:r>
        <w:rPr>
          <w:sz w:val="24"/>
        </w:rPr>
        <w:t>теме Дипломског рада, у зависно</w:t>
      </w:r>
      <w:r w:rsidRPr="00CC54DD">
        <w:rPr>
          <w:sz w:val="24"/>
        </w:rPr>
        <w:t>сти од интересовања и усмерености, потекне од самог кандидата.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Важно је истаћи да се свака тема, иако раније обрађивана, може обрадити на нов начин и учинити занимљивом и атрактивном. Општа препорука је да је увек боље изабрати ужу тему, него се суочити са широком облашћу. Важно је да тема буде прецизна и конкретна. Дефинисање проблема истраживања је кључно. 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sz w:val="24"/>
        </w:rPr>
        <w:t>После јасно формулисане теме</w:t>
      </w:r>
      <w:r>
        <w:rPr>
          <w:sz w:val="24"/>
          <w:lang w:val="sr-Cyrl-ME"/>
        </w:rPr>
        <w:t>,</w:t>
      </w:r>
      <w:r w:rsidRPr="00CC54DD">
        <w:rPr>
          <w:sz w:val="24"/>
        </w:rPr>
        <w:t xml:space="preserve"> започиње се прикупљање материјала и одговарајуће литературе. Припрема литературе је креативан и критички чин. Проучавање ранијих сазнања омогућав</w:t>
      </w:r>
      <w:r>
        <w:rPr>
          <w:sz w:val="24"/>
        </w:rPr>
        <w:t>а да се развије сопствено, ново</w:t>
      </w:r>
      <w:r w:rsidRPr="00CC54DD">
        <w:rPr>
          <w:sz w:val="24"/>
        </w:rPr>
        <w:t xml:space="preserve"> схватање проблема. Потребно је јасно одвајати прочитано од нашег властитог размишљања и запажања. Непосредни цитати се преносе потпуно тачним навођењем дела текста</w:t>
      </w:r>
      <w:r>
        <w:rPr>
          <w:sz w:val="24"/>
          <w:lang w:val="sr-Cyrl-ME"/>
        </w:rPr>
        <w:t>,</w:t>
      </w:r>
      <w:r w:rsidRPr="00CC54DD">
        <w:rPr>
          <w:sz w:val="24"/>
        </w:rPr>
        <w:t xml:space="preserve"> уз белешку уз текст или упућивањем на библиографију. Посредно цитирање (парафразирање) треба назначити указивањем на библиографију. Детаљан начин цитирања можете пронаћи у делу </w:t>
      </w:r>
      <w:r>
        <w:rPr>
          <w:sz w:val="24"/>
          <w:lang w:val="sr-Cyrl-ME"/>
        </w:rPr>
        <w:t xml:space="preserve">- </w:t>
      </w:r>
      <w:r w:rsidRPr="002B688A">
        <w:rPr>
          <w:b/>
          <w:sz w:val="24"/>
        </w:rPr>
        <w:t>Литература</w:t>
      </w:r>
      <w:r w:rsidRPr="00CC54DD">
        <w:rPr>
          <w:sz w:val="24"/>
        </w:rPr>
        <w:t xml:space="preserve">. 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sz w:val="24"/>
        </w:rPr>
        <w:t>Структура рада је у функцији концепције кандидата и ментора. Класична, општеприхваћена форма рада је: наслов, садржај, уводни део, централни део, методолошки концепт, резултат</w:t>
      </w:r>
      <w:r>
        <w:rPr>
          <w:sz w:val="24"/>
        </w:rPr>
        <w:t>и истраживања, закључна разматра</w:t>
      </w:r>
      <w:r w:rsidRPr="00CC54DD">
        <w:rPr>
          <w:sz w:val="24"/>
        </w:rPr>
        <w:t>ња, литература.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Наслов рада</w:t>
      </w:r>
      <w:r w:rsidRPr="00CC54DD">
        <w:rPr>
          <w:sz w:val="24"/>
        </w:rPr>
        <w:t xml:space="preserve"> не мора бити први корак у раду, али свакако треба да</w:t>
      </w:r>
      <w:r>
        <w:rPr>
          <w:sz w:val="24"/>
          <w:lang w:val="sr-Cyrl-ME"/>
        </w:rPr>
        <w:t xml:space="preserve"> постоји</w:t>
      </w:r>
      <w:r w:rsidRPr="00CC54DD">
        <w:rPr>
          <w:sz w:val="24"/>
        </w:rPr>
        <w:t xml:space="preserve"> радни наслов. 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Садржај рада</w:t>
      </w:r>
      <w:r w:rsidRPr="00CC54DD">
        <w:rPr>
          <w:sz w:val="24"/>
        </w:rPr>
        <w:t xml:space="preserve"> је текстуално нумерички приказ од изузетне важности и за аутора и за његове читаоце. За аутора је то оријентациони план рада. </w:t>
      </w:r>
    </w:p>
    <w:p w:rsidR="002B688A" w:rsidRPr="00CC54DD" w:rsidRDefault="002B688A" w:rsidP="002B688A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Уводни део</w:t>
      </w:r>
      <w:r>
        <w:rPr>
          <w:sz w:val="24"/>
        </w:rPr>
        <w:t xml:space="preserve"> треба да изражава </w:t>
      </w:r>
      <w:r w:rsidRPr="00CC54DD">
        <w:rPr>
          <w:sz w:val="24"/>
        </w:rPr>
        <w:t xml:space="preserve">мотиве, тему, циљ и намену рада. Уводни део по обиму треба да износи 10-20% рада. У уводу треба избегавати фусноте и навођење других аутора. </w:t>
      </w:r>
    </w:p>
    <w:p w:rsidR="00BD4E3C" w:rsidRDefault="002B688A" w:rsidP="00BD4E3C">
      <w:pPr>
        <w:ind w:firstLine="567"/>
        <w:jc w:val="both"/>
        <w:rPr>
          <w:sz w:val="24"/>
        </w:rPr>
      </w:pPr>
      <w:r w:rsidRPr="00CC54DD">
        <w:rPr>
          <w:sz w:val="24"/>
        </w:rPr>
        <w:t>Свако поглавље се започи</w:t>
      </w:r>
      <w:r>
        <w:rPr>
          <w:sz w:val="24"/>
        </w:rPr>
        <w:t>ње на новој страници, док се пот</w:t>
      </w:r>
      <w:r w:rsidRPr="00CC54DD">
        <w:rPr>
          <w:sz w:val="24"/>
        </w:rPr>
        <w:t>поглавља могу писати у наставку текста.</w:t>
      </w:r>
    </w:p>
    <w:p w:rsidR="00BD4E3C" w:rsidRPr="00BD4E3C" w:rsidRDefault="00BD4E3C" w:rsidP="00BD4E3C">
      <w:pPr>
        <w:ind w:firstLine="567"/>
        <w:jc w:val="both"/>
        <w:rPr>
          <w:sz w:val="24"/>
          <w:lang w:val="sr-Cyrl-RS"/>
        </w:rPr>
      </w:pPr>
      <w:r>
        <w:rPr>
          <w:sz w:val="24"/>
          <w:lang w:val="sr-Cyrl-RS"/>
        </w:rPr>
        <w:lastRenderedPageBreak/>
        <w:t>Сви дипломски радови у завршној фази прављења подлежу стандардној провери у антиплагијат програму</w:t>
      </w:r>
      <w:r w:rsidR="00B27852">
        <w:rPr>
          <w:sz w:val="24"/>
          <w:lang w:val="sr-Cyrl-RS"/>
        </w:rPr>
        <w:t xml:space="preserve"> од стране ментора или асистента.</w:t>
      </w:r>
    </w:p>
    <w:p w:rsidR="00466205" w:rsidRDefault="00473CF0" w:rsidP="0072238C">
      <w:pPr>
        <w:ind w:firstLine="567"/>
        <w:jc w:val="both"/>
        <w:rPr>
          <w:sz w:val="24"/>
        </w:rPr>
      </w:pPr>
      <w:r w:rsidRPr="00CC54DD">
        <w:rPr>
          <w:sz w:val="24"/>
        </w:rPr>
        <w:t>Овај документ представља упутство за техничку припрему дипломских радова на Факултету за спорт, Универзитета „Унион – Никола Тесла“ из Београда.</w:t>
      </w:r>
    </w:p>
    <w:p w:rsidR="00473CF0" w:rsidRPr="005761A4" w:rsidRDefault="00473CF0" w:rsidP="0072238C">
      <w:pPr>
        <w:ind w:firstLine="567"/>
        <w:jc w:val="both"/>
        <w:rPr>
          <w:b/>
          <w:i/>
          <w:sz w:val="24"/>
          <w:lang w:val="sr-Cyrl-ME"/>
        </w:rPr>
      </w:pPr>
      <w:r w:rsidRPr="00CC54DD">
        <w:rPr>
          <w:sz w:val="24"/>
        </w:rPr>
        <w:t>За форматирање текста</w:t>
      </w:r>
      <w:r w:rsidR="00466205">
        <w:rPr>
          <w:sz w:val="24"/>
          <w:lang w:val="sr-Cyrl-ME"/>
        </w:rPr>
        <w:t xml:space="preserve"> требало би</w:t>
      </w:r>
      <w:r w:rsidRPr="00CC54DD">
        <w:rPr>
          <w:sz w:val="24"/>
        </w:rPr>
        <w:t xml:space="preserve"> </w:t>
      </w:r>
      <w:r w:rsidR="005761A4">
        <w:rPr>
          <w:sz w:val="24"/>
        </w:rPr>
        <w:t>користити смернице дате у овом У</w:t>
      </w:r>
      <w:r w:rsidRPr="00CC54DD">
        <w:rPr>
          <w:sz w:val="24"/>
        </w:rPr>
        <w:t>путству.</w:t>
      </w:r>
      <w:r w:rsidR="005761A4">
        <w:rPr>
          <w:sz w:val="24"/>
        </w:rPr>
        <w:t xml:space="preserve"> Само У</w:t>
      </w:r>
      <w:r w:rsidR="000B1EF2" w:rsidRPr="00CC54DD">
        <w:rPr>
          <w:sz w:val="24"/>
        </w:rPr>
        <w:t>путство представља електронски образац (</w:t>
      </w:r>
      <w:r w:rsidR="000B1EF2" w:rsidRPr="00CC54DD">
        <w:rPr>
          <w:i/>
          <w:sz w:val="24"/>
        </w:rPr>
        <w:t>template</w:t>
      </w:r>
      <w:r w:rsidR="000B1EF2" w:rsidRPr="00CC54DD">
        <w:rPr>
          <w:sz w:val="24"/>
        </w:rPr>
        <w:t>) за форматирање рада и референци.</w:t>
      </w:r>
      <w:r w:rsidR="005761A4">
        <w:rPr>
          <w:sz w:val="24"/>
          <w:lang w:val="sr-Cyrl-RS"/>
        </w:rPr>
        <w:t xml:space="preserve"> </w:t>
      </w:r>
      <w:r w:rsidR="00466205" w:rsidRPr="005761A4">
        <w:rPr>
          <w:b/>
          <w:i/>
          <w:sz w:val="24"/>
          <w:lang w:val="sr-Cyrl-ME"/>
        </w:rPr>
        <w:t xml:space="preserve">То подразумева могућност прекуцавања или копирања текста директно у ово Упутство које ће прихватити и приказати тај текст у облику у ком треба да буде Дипломски рад. </w:t>
      </w:r>
    </w:p>
    <w:p w:rsidR="00A97964" w:rsidRPr="00693C21" w:rsidRDefault="00693C21" w:rsidP="00693C21">
      <w:pPr>
        <w:ind w:firstLine="567"/>
        <w:jc w:val="both"/>
        <w:rPr>
          <w:sz w:val="24"/>
          <w:lang w:val="sr-Cyrl-ME"/>
        </w:rPr>
      </w:pPr>
      <w:r>
        <w:rPr>
          <w:sz w:val="24"/>
          <w:lang w:val="sr-Cyrl-ME"/>
        </w:rPr>
        <w:t xml:space="preserve">Уколико се рад формира невезано за ово Упутство, прате се следеће смернице: </w:t>
      </w:r>
      <w:r w:rsidR="000B1EF2" w:rsidRPr="00CC54DD">
        <w:rPr>
          <w:sz w:val="24"/>
        </w:rPr>
        <w:t xml:space="preserve">треба да буде у програму </w:t>
      </w:r>
      <w:r w:rsidR="000B1EF2" w:rsidRPr="00CC54DD">
        <w:rPr>
          <w:i/>
          <w:sz w:val="24"/>
        </w:rPr>
        <w:t>Word</w:t>
      </w:r>
      <w:r w:rsidR="000B1EF2" w:rsidRPr="00CC54DD">
        <w:rPr>
          <w:sz w:val="24"/>
        </w:rPr>
        <w:t>, А4 формата (210x297мм), фонт</w:t>
      </w:r>
      <w:r w:rsidR="00466205">
        <w:rPr>
          <w:sz w:val="24"/>
        </w:rPr>
        <w:t>а</w:t>
      </w:r>
      <w:r w:rsidR="000B1EF2" w:rsidRPr="00CC54DD">
        <w:rPr>
          <w:sz w:val="24"/>
        </w:rPr>
        <w:t xml:space="preserve"> </w:t>
      </w:r>
      <w:r w:rsidR="000B1EF2" w:rsidRPr="00CC54DD">
        <w:rPr>
          <w:rFonts w:cstheme="minorHAnsi"/>
          <w:sz w:val="24"/>
          <w:szCs w:val="24"/>
        </w:rPr>
        <w:t>Calibri</w:t>
      </w:r>
      <w:r w:rsidR="00DF0E9C">
        <w:rPr>
          <w:rFonts w:cstheme="minorHAnsi"/>
          <w:sz w:val="24"/>
          <w:szCs w:val="24"/>
          <w:lang w:val="sr-Cyrl-RS"/>
        </w:rPr>
        <w:t>, на ћирилици</w:t>
      </w:r>
      <w:r w:rsidR="000B1EF2" w:rsidRPr="00CC54DD">
        <w:rPr>
          <w:sz w:val="24"/>
          <w:szCs w:val="24"/>
        </w:rPr>
        <w:t>.</w:t>
      </w:r>
      <w:r w:rsidR="000B1EF2" w:rsidRPr="00CC54DD">
        <w:rPr>
          <w:sz w:val="24"/>
        </w:rPr>
        <w:t xml:space="preserve"> Текст куцати стандардним проредом 1.15. </w:t>
      </w:r>
      <w:r w:rsidR="002D4EF6" w:rsidRPr="00CC54DD">
        <w:rPr>
          <w:sz w:val="24"/>
        </w:rPr>
        <w:t xml:space="preserve">Нумерисани наслови у раду морају бити величине 14 </w:t>
      </w:r>
      <w:r w:rsidR="002D4EF6" w:rsidRPr="005761A4">
        <w:rPr>
          <w:sz w:val="24"/>
        </w:rPr>
        <w:t>bold</w:t>
      </w:r>
      <w:r w:rsidR="002D4EF6" w:rsidRPr="00CC54DD">
        <w:rPr>
          <w:sz w:val="24"/>
        </w:rPr>
        <w:t>, велика слова, поднаслови 1</w:t>
      </w:r>
      <w:r w:rsidR="00427E9B">
        <w:rPr>
          <w:sz w:val="24"/>
          <w:lang w:val="sr-Cyrl-RS"/>
        </w:rPr>
        <w:t>4</w:t>
      </w:r>
      <w:r w:rsidR="002D4EF6" w:rsidRPr="00CC54DD">
        <w:rPr>
          <w:sz w:val="24"/>
        </w:rPr>
        <w:t>,</w:t>
      </w:r>
      <w:r w:rsidR="00E30DCF" w:rsidRPr="00CC54DD">
        <w:rPr>
          <w:sz w:val="24"/>
        </w:rPr>
        <w:t xml:space="preserve"> велика слова,</w:t>
      </w:r>
      <w:r w:rsidR="002D4EF6" w:rsidRPr="00CC54DD">
        <w:rPr>
          <w:sz w:val="24"/>
        </w:rPr>
        <w:t xml:space="preserve"> а текст величин</w:t>
      </w:r>
      <w:r w:rsidR="00E30DCF" w:rsidRPr="00CC54DD">
        <w:rPr>
          <w:sz w:val="24"/>
        </w:rPr>
        <w:t>е</w:t>
      </w:r>
      <w:r w:rsidR="002D4EF6" w:rsidRPr="00CC54DD">
        <w:rPr>
          <w:sz w:val="24"/>
        </w:rPr>
        <w:t xml:space="preserve"> </w:t>
      </w:r>
      <w:r w:rsidR="00427E9B">
        <w:rPr>
          <w:sz w:val="24"/>
        </w:rPr>
        <w:t>12</w:t>
      </w:r>
      <w:r w:rsidR="00E30DCF" w:rsidRPr="00CC54DD">
        <w:rPr>
          <w:sz w:val="24"/>
        </w:rPr>
        <w:t>pt</w:t>
      </w:r>
      <w:r w:rsidR="002D4EF6" w:rsidRPr="00CC54DD">
        <w:rPr>
          <w:sz w:val="24"/>
        </w:rPr>
        <w:t>.</w:t>
      </w:r>
    </w:p>
    <w:p w:rsidR="00A97964" w:rsidRPr="00693C21" w:rsidRDefault="00A97964" w:rsidP="00A97964">
      <w:pPr>
        <w:ind w:firstLine="567"/>
        <w:jc w:val="both"/>
        <w:rPr>
          <w:sz w:val="32"/>
          <w:lang w:val="sr-Cyrl-ME"/>
        </w:rPr>
      </w:pPr>
      <w:r w:rsidRPr="00CC54DD">
        <w:rPr>
          <w:rFonts w:eastAsia="Times New Roman" w:cstheme="minorHAnsi"/>
          <w:sz w:val="24"/>
          <w:szCs w:val="20"/>
        </w:rPr>
        <w:t>Назив и број слике или графикона центрирати у ред</w:t>
      </w:r>
      <w:r w:rsidR="00693C21">
        <w:rPr>
          <w:rFonts w:eastAsia="Times New Roman" w:cstheme="minorHAnsi"/>
          <w:sz w:val="24"/>
          <w:szCs w:val="20"/>
        </w:rPr>
        <w:t>у испод слике (Слика 1)</w:t>
      </w:r>
      <w:r w:rsidR="00693C21">
        <w:rPr>
          <w:rFonts w:eastAsia="Times New Roman" w:cstheme="minorHAnsi"/>
          <w:sz w:val="24"/>
          <w:szCs w:val="20"/>
          <w:lang w:val="sr-Cyrl-ME"/>
        </w:rPr>
        <w:t>:</w:t>
      </w:r>
    </w:p>
    <w:p w:rsidR="00A97964" w:rsidRPr="00CC54DD" w:rsidRDefault="00A97964" w:rsidP="008721F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CC54DD">
        <w:rPr>
          <w:rFonts w:eastAsia="Times New Roman" w:cstheme="minorHAnsi"/>
          <w:b/>
          <w:noProof/>
          <w:sz w:val="20"/>
          <w:szCs w:val="20"/>
          <w:lang w:eastAsia="sr-Latn-RS"/>
        </w:rPr>
        <w:drawing>
          <wp:inline distT="0" distB="0" distL="0" distR="0" wp14:anchorId="6CF130C0" wp14:editId="7BE83593">
            <wp:extent cx="3355340" cy="2516506"/>
            <wp:effectExtent l="0" t="0" r="0" b="0"/>
            <wp:docPr id="3" name="Picture 3" descr="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rtExp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41" cy="25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64" w:rsidRPr="00CC54DD" w:rsidRDefault="00A97964" w:rsidP="00A97964">
      <w:pPr>
        <w:spacing w:after="0" w:line="240" w:lineRule="auto"/>
        <w:ind w:left="360"/>
        <w:jc w:val="center"/>
        <w:rPr>
          <w:rFonts w:eastAsia="Times New Roman" w:cstheme="minorHAnsi"/>
          <w:szCs w:val="20"/>
        </w:rPr>
      </w:pPr>
      <w:r w:rsidRPr="00CC54DD">
        <w:rPr>
          <w:rFonts w:eastAsia="Times New Roman" w:cstheme="minorHAnsi"/>
          <w:b/>
          <w:szCs w:val="20"/>
        </w:rPr>
        <w:t xml:space="preserve">Слика 1: </w:t>
      </w:r>
      <w:r w:rsidRPr="00CC54DD">
        <w:rPr>
          <w:rFonts w:eastAsia="Times New Roman" w:cstheme="minorHAnsi"/>
          <w:szCs w:val="20"/>
        </w:rPr>
        <w:t>Назив графикона (величина слова 11pt)</w:t>
      </w:r>
    </w:p>
    <w:p w:rsidR="00A97964" w:rsidRPr="00CC54DD" w:rsidRDefault="00A97964" w:rsidP="00A97964">
      <w:pPr>
        <w:spacing w:line="240" w:lineRule="auto"/>
        <w:jc w:val="both"/>
        <w:rPr>
          <w:rFonts w:eastAsia="Times New Roman" w:cstheme="minorHAnsi"/>
          <w:sz w:val="20"/>
          <w:szCs w:val="16"/>
        </w:rPr>
      </w:pPr>
      <w:r w:rsidRPr="00CC54DD">
        <w:rPr>
          <w:rFonts w:eastAsia="Times New Roman" w:cstheme="minorHAnsi"/>
          <w:sz w:val="20"/>
          <w:szCs w:val="16"/>
        </w:rPr>
        <w:t>Извор: Начини навођења извора слика, графикона и табела ће бити наведени у наставку текста (величина слова 10pt)</w:t>
      </w:r>
    </w:p>
    <w:p w:rsidR="00427E9B" w:rsidRPr="00CC54DD" w:rsidRDefault="00722D0B" w:rsidP="00693C21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Назив и нумерацију табела писати у реду изнад табеле, од почетка реда, као што </w:t>
      </w:r>
      <w:r w:rsidR="00693C21">
        <w:rPr>
          <w:sz w:val="24"/>
        </w:rPr>
        <w:t>је приказано у овом У</w:t>
      </w:r>
      <w:r w:rsidRPr="00CC54DD">
        <w:rPr>
          <w:sz w:val="24"/>
        </w:rPr>
        <w:t>путству. Ако је табела преузета из неког извора,</w:t>
      </w:r>
      <w:r w:rsidR="00693C21">
        <w:rPr>
          <w:sz w:val="24"/>
        </w:rPr>
        <w:t xml:space="preserve"> придржавати се датих упутстава</w:t>
      </w:r>
      <w:r w:rsidR="002B688A">
        <w:rPr>
          <w:sz w:val="24"/>
          <w:lang w:val="sr-Cyrl-ME"/>
        </w:rPr>
        <w:t xml:space="preserve"> </w:t>
      </w:r>
      <w:r w:rsidR="00693C21">
        <w:rPr>
          <w:sz w:val="24"/>
        </w:rPr>
        <w:t>(Табела 1).</w:t>
      </w:r>
    </w:p>
    <w:p w:rsidR="00722D0B" w:rsidRPr="00CC54DD" w:rsidRDefault="00722D0B" w:rsidP="00722D0B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 w:rsidRPr="00CC54DD">
        <w:rPr>
          <w:rFonts w:eastAsia="Times New Roman" w:cstheme="minorHAnsi"/>
          <w:b/>
          <w:szCs w:val="20"/>
        </w:rPr>
        <w:t>Табела 1:</w:t>
      </w:r>
      <w:r w:rsidRPr="00CC54DD">
        <w:rPr>
          <w:rFonts w:eastAsia="Times New Roman" w:cstheme="minorHAnsi"/>
          <w:szCs w:val="20"/>
        </w:rPr>
        <w:t xml:space="preserve"> Назив табеле</w:t>
      </w:r>
    </w:p>
    <w:tbl>
      <w:tblPr>
        <w:tblW w:w="2190" w:type="pct"/>
        <w:tblInd w:w="2551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1116"/>
        <w:gridCol w:w="2853"/>
      </w:tblGrid>
      <w:tr w:rsidR="00722D0B" w:rsidRPr="00CC54DD" w:rsidTr="008721F4">
        <w:tc>
          <w:tcPr>
            <w:tcW w:w="1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b/>
                <w:sz w:val="24"/>
                <w:szCs w:val="20"/>
              </w:rPr>
              <w:t>Спорт</w:t>
            </w:r>
          </w:p>
        </w:tc>
        <w:tc>
          <w:tcPr>
            <w:tcW w:w="35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b/>
                <w:sz w:val="24"/>
                <w:szCs w:val="20"/>
              </w:rPr>
              <w:t>Број играча на терену</w:t>
            </w:r>
          </w:p>
        </w:tc>
      </w:tr>
      <w:tr w:rsidR="00722D0B" w:rsidRPr="00CC54DD" w:rsidTr="008721F4">
        <w:tc>
          <w:tcPr>
            <w:tcW w:w="140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Кошарка</w:t>
            </w:r>
          </w:p>
        </w:tc>
        <w:tc>
          <w:tcPr>
            <w:tcW w:w="359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10</w:t>
            </w:r>
          </w:p>
        </w:tc>
      </w:tr>
      <w:tr w:rsidR="00722D0B" w:rsidRPr="00CC54DD" w:rsidTr="008721F4">
        <w:tc>
          <w:tcPr>
            <w:tcW w:w="1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Фудбал</w:t>
            </w:r>
          </w:p>
        </w:tc>
        <w:tc>
          <w:tcPr>
            <w:tcW w:w="35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22</w:t>
            </w:r>
          </w:p>
        </w:tc>
      </w:tr>
      <w:tr w:rsidR="00722D0B" w:rsidRPr="00CC54DD" w:rsidTr="008721F4">
        <w:tc>
          <w:tcPr>
            <w:tcW w:w="140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Одбојка</w:t>
            </w:r>
          </w:p>
        </w:tc>
        <w:tc>
          <w:tcPr>
            <w:tcW w:w="359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12</w:t>
            </w:r>
          </w:p>
        </w:tc>
      </w:tr>
    </w:tbl>
    <w:p w:rsidR="00D46E4D" w:rsidRPr="00CC54DD" w:rsidRDefault="00722D0B" w:rsidP="008B4C3D">
      <w:pPr>
        <w:spacing w:line="240" w:lineRule="auto"/>
        <w:jc w:val="both"/>
        <w:rPr>
          <w:rFonts w:eastAsia="Times New Roman" w:cstheme="minorHAnsi"/>
          <w:sz w:val="24"/>
          <w:szCs w:val="20"/>
        </w:rPr>
      </w:pPr>
      <w:r w:rsidRPr="00CC54DD">
        <w:rPr>
          <w:rFonts w:eastAsia="Times New Roman" w:cstheme="minorHAnsi"/>
          <w:sz w:val="20"/>
          <w:szCs w:val="16"/>
        </w:rPr>
        <w:t>Извор: Начини навођења извора слика, графикона и табела су наведени.</w:t>
      </w:r>
    </w:p>
    <w:p w:rsidR="003A2F87" w:rsidRPr="00427E9B" w:rsidRDefault="003A2F87" w:rsidP="00EB04A2">
      <w:pPr>
        <w:ind w:firstLine="567"/>
        <w:jc w:val="both"/>
        <w:rPr>
          <w:sz w:val="24"/>
          <w:lang w:val="sr-Cyrl-RS"/>
        </w:rPr>
      </w:pPr>
      <w:r w:rsidRPr="00CC54DD">
        <w:rPr>
          <w:sz w:val="24"/>
        </w:rPr>
        <w:t xml:space="preserve"> </w:t>
      </w:r>
      <w:r w:rsidR="00427E9B">
        <w:rPr>
          <w:sz w:val="24"/>
          <w:lang w:val="sr-Cyrl-RS"/>
        </w:rPr>
        <w:t xml:space="preserve"> </w:t>
      </w:r>
    </w:p>
    <w:p w:rsidR="00D46E4D" w:rsidRPr="00CC54DD" w:rsidRDefault="00D46E4D" w:rsidP="00D46E4D">
      <w:pPr>
        <w:jc w:val="both"/>
        <w:rPr>
          <w:sz w:val="24"/>
        </w:rPr>
      </w:pPr>
      <w:bookmarkStart w:id="0" w:name="_GoBack"/>
      <w:bookmarkEnd w:id="0"/>
    </w:p>
    <w:p w:rsidR="00AE130D" w:rsidRPr="00CC54DD" w:rsidRDefault="003A2F87" w:rsidP="00AE130D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CC54DD">
        <w:rPr>
          <w:b/>
          <w:sz w:val="28"/>
        </w:rPr>
        <w:lastRenderedPageBreak/>
        <w:t>ЦЕНТРАЛНИ ДЕО РАДА</w:t>
      </w:r>
    </w:p>
    <w:p w:rsidR="00EB04A2" w:rsidRPr="00CC54DD" w:rsidRDefault="008F7C57" w:rsidP="00EB04A2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Централни</w:t>
      </w:r>
      <w:r w:rsidR="00C26420" w:rsidRPr="00CC54DD">
        <w:rPr>
          <w:b/>
          <w:sz w:val="24"/>
        </w:rPr>
        <w:t xml:space="preserve"> </w:t>
      </w:r>
      <w:r w:rsidRPr="00CC54DD">
        <w:rPr>
          <w:b/>
          <w:sz w:val="24"/>
        </w:rPr>
        <w:t>део</w:t>
      </w:r>
      <w:r w:rsidR="00C26420" w:rsidRPr="00CC54DD">
        <w:rPr>
          <w:sz w:val="24"/>
        </w:rPr>
        <w:t xml:space="preserve"> (</w:t>
      </w:r>
      <w:r w:rsidRPr="00CC54DD">
        <w:rPr>
          <w:sz w:val="24"/>
        </w:rPr>
        <w:t>излагање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материје</w:t>
      </w:r>
      <w:r w:rsidR="004A5B01" w:rsidRPr="00CC54DD">
        <w:rPr>
          <w:sz w:val="24"/>
        </w:rPr>
        <w:t xml:space="preserve"> </w:t>
      </w:r>
      <w:r w:rsidRPr="00CC54DD">
        <w:rPr>
          <w:sz w:val="24"/>
        </w:rPr>
        <w:t>или</w:t>
      </w:r>
      <w:r w:rsidR="004A5B01" w:rsidRPr="00CC54DD">
        <w:rPr>
          <w:sz w:val="24"/>
        </w:rPr>
        <w:t xml:space="preserve"> </w:t>
      </w:r>
      <w:r w:rsidRPr="00CC54DD">
        <w:rPr>
          <w:sz w:val="24"/>
        </w:rPr>
        <w:t>историјски</w:t>
      </w:r>
      <w:r w:rsidR="004A5B01" w:rsidRPr="00CC54DD">
        <w:rPr>
          <w:sz w:val="24"/>
        </w:rPr>
        <w:t xml:space="preserve"> </w:t>
      </w:r>
      <w:r w:rsidRPr="00CC54DD">
        <w:rPr>
          <w:sz w:val="24"/>
        </w:rPr>
        <w:t>преглед</w:t>
      </w:r>
      <w:r w:rsidR="004A5B01" w:rsidRPr="00CC54DD">
        <w:rPr>
          <w:sz w:val="24"/>
        </w:rPr>
        <w:t xml:space="preserve">) </w:t>
      </w:r>
      <w:r w:rsidRPr="00CC54DD">
        <w:rPr>
          <w:sz w:val="24"/>
        </w:rPr>
        <w:t>треба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да</w:t>
      </w:r>
      <w:r w:rsidR="00C26420" w:rsidRPr="00CC54DD">
        <w:rPr>
          <w:sz w:val="24"/>
        </w:rPr>
        <w:t xml:space="preserve"> омогући </w:t>
      </w:r>
      <w:r w:rsidRPr="00CC54DD">
        <w:rPr>
          <w:sz w:val="24"/>
        </w:rPr>
        <w:t>наглашавање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развоја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примене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сазнања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везане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за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предмет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рада</w:t>
      </w:r>
      <w:r w:rsidR="00C26420" w:rsidRPr="00CC54DD">
        <w:rPr>
          <w:sz w:val="24"/>
        </w:rPr>
        <w:t xml:space="preserve">. </w:t>
      </w:r>
      <w:r w:rsidRPr="00CC54DD">
        <w:rPr>
          <w:sz w:val="24"/>
        </w:rPr>
        <w:t>У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њему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треба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да</w:t>
      </w:r>
      <w:r w:rsidR="00C26420" w:rsidRPr="00CC54DD">
        <w:rPr>
          <w:sz w:val="24"/>
        </w:rPr>
        <w:t xml:space="preserve"> се подвуку </w:t>
      </w:r>
      <w:r w:rsidRPr="00CC54DD">
        <w:rPr>
          <w:sz w:val="24"/>
        </w:rPr>
        <w:t>проблем</w:t>
      </w:r>
      <w:r w:rsidR="00C26420" w:rsidRPr="00CC54DD">
        <w:rPr>
          <w:sz w:val="24"/>
        </w:rPr>
        <w:t xml:space="preserve">и </w:t>
      </w:r>
      <w:r w:rsidRPr="00CC54DD">
        <w:rPr>
          <w:sz w:val="24"/>
        </w:rPr>
        <w:t>и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да</w:t>
      </w:r>
      <w:r w:rsidR="00C26420" w:rsidRPr="00CC54DD">
        <w:rPr>
          <w:sz w:val="24"/>
        </w:rPr>
        <w:t xml:space="preserve"> се </w:t>
      </w:r>
      <w:r w:rsidRPr="00CC54DD">
        <w:rPr>
          <w:sz w:val="24"/>
        </w:rPr>
        <w:t>укаже</w:t>
      </w:r>
      <w:r w:rsidR="00C26420" w:rsidRPr="00CC54DD">
        <w:rPr>
          <w:sz w:val="24"/>
        </w:rPr>
        <w:t xml:space="preserve"> на </w:t>
      </w:r>
      <w:r w:rsidRPr="00CC54DD">
        <w:rPr>
          <w:sz w:val="24"/>
        </w:rPr>
        <w:t>путеве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за</w:t>
      </w:r>
      <w:r w:rsidR="00C26420" w:rsidRPr="00CC54DD">
        <w:rPr>
          <w:sz w:val="24"/>
        </w:rPr>
        <w:t xml:space="preserve"> </w:t>
      </w:r>
      <w:r w:rsidR="005761A4">
        <w:rPr>
          <w:sz w:val="24"/>
        </w:rPr>
        <w:t>реша</w:t>
      </w:r>
      <w:r w:rsidRPr="00CC54DD">
        <w:rPr>
          <w:sz w:val="24"/>
        </w:rPr>
        <w:t>вање</w:t>
      </w:r>
      <w:r w:rsidR="00C26420" w:rsidRPr="00CC54DD">
        <w:rPr>
          <w:sz w:val="24"/>
        </w:rPr>
        <w:t xml:space="preserve"> </w:t>
      </w:r>
      <w:r w:rsidRPr="00CC54DD">
        <w:rPr>
          <w:sz w:val="24"/>
        </w:rPr>
        <w:t>истих</w:t>
      </w:r>
      <w:r w:rsidR="00C26420" w:rsidRPr="00CC54DD">
        <w:rPr>
          <w:sz w:val="24"/>
        </w:rPr>
        <w:t xml:space="preserve">. </w:t>
      </w:r>
    </w:p>
    <w:p w:rsidR="008F7C57" w:rsidRPr="00CC54DD" w:rsidRDefault="008F7C57" w:rsidP="008F7C57">
      <w:pPr>
        <w:spacing w:after="0"/>
        <w:ind w:firstLine="567"/>
        <w:jc w:val="both"/>
        <w:rPr>
          <w:sz w:val="24"/>
        </w:rPr>
      </w:pPr>
      <w:r w:rsidRPr="00CC54DD">
        <w:rPr>
          <w:sz w:val="24"/>
        </w:rPr>
        <w:t>Централни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део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или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разрада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је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најобимнији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део</w:t>
      </w:r>
      <w:r w:rsidR="00CE78CE" w:rsidRPr="00CC54DD">
        <w:rPr>
          <w:sz w:val="24"/>
        </w:rPr>
        <w:t xml:space="preserve"> </w:t>
      </w:r>
      <w:r w:rsidR="005761A4">
        <w:rPr>
          <w:sz w:val="24"/>
        </w:rPr>
        <w:t>Д</w:t>
      </w:r>
      <w:r w:rsidRPr="00CC54DD">
        <w:rPr>
          <w:sz w:val="24"/>
        </w:rPr>
        <w:t>ипломског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рада</w:t>
      </w:r>
      <w:r w:rsidR="00CE78CE" w:rsidRPr="00CC54DD">
        <w:rPr>
          <w:sz w:val="24"/>
        </w:rPr>
        <w:t xml:space="preserve">. </w:t>
      </w:r>
      <w:r w:rsidRPr="00CC54DD">
        <w:rPr>
          <w:sz w:val="24"/>
        </w:rPr>
        <w:t>Он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обухвата</w:t>
      </w:r>
      <w:r w:rsidR="00CE78CE" w:rsidRPr="00CC54DD">
        <w:rPr>
          <w:sz w:val="24"/>
        </w:rPr>
        <w:t xml:space="preserve"> 60-80% </w:t>
      </w:r>
      <w:r w:rsidRPr="00CC54DD">
        <w:rPr>
          <w:sz w:val="24"/>
        </w:rPr>
        <w:t>рада</w:t>
      </w:r>
      <w:r w:rsidR="00CE78CE" w:rsidRPr="00CC54DD">
        <w:rPr>
          <w:sz w:val="24"/>
        </w:rPr>
        <w:t xml:space="preserve">. </w:t>
      </w:r>
      <w:r w:rsidRPr="00CC54DD">
        <w:rPr>
          <w:sz w:val="24"/>
        </w:rPr>
        <w:t>У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овом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делу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износимо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најважније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податке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о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истраживачком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поступку. Композиција централног дела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има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три</w:t>
      </w:r>
      <w:r w:rsidR="00CE78CE" w:rsidRPr="00CC54DD">
        <w:rPr>
          <w:sz w:val="24"/>
        </w:rPr>
        <w:t xml:space="preserve"> </w:t>
      </w:r>
      <w:r w:rsidR="005761A4">
        <w:rPr>
          <w:sz w:val="24"/>
        </w:rPr>
        <w:t>одељка</w:t>
      </w:r>
      <w:r w:rsidR="00CE78CE" w:rsidRPr="00CC54DD">
        <w:rPr>
          <w:sz w:val="24"/>
        </w:rPr>
        <w:t xml:space="preserve">: </w:t>
      </w:r>
    </w:p>
    <w:p w:rsidR="008F7C57" w:rsidRPr="00CC54DD" w:rsidRDefault="00CE78CE" w:rsidP="008F7C57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C54DD">
        <w:rPr>
          <w:sz w:val="24"/>
        </w:rPr>
        <w:t xml:space="preserve"> </w:t>
      </w:r>
      <w:r w:rsidR="008F7C57" w:rsidRPr="00CC54DD">
        <w:rPr>
          <w:sz w:val="24"/>
        </w:rPr>
        <w:t>историјско</w:t>
      </w:r>
      <w:r w:rsidRPr="00CC54DD">
        <w:rPr>
          <w:sz w:val="24"/>
        </w:rPr>
        <w:t>-</w:t>
      </w:r>
      <w:r w:rsidR="008F7C57" w:rsidRPr="00CC54DD">
        <w:rPr>
          <w:sz w:val="24"/>
        </w:rPr>
        <w:t>теоријски</w:t>
      </w:r>
      <w:r w:rsidRPr="00CC54DD">
        <w:rPr>
          <w:sz w:val="24"/>
        </w:rPr>
        <w:t xml:space="preserve"> (</w:t>
      </w:r>
      <w:r w:rsidR="008F7C57" w:rsidRPr="00CC54DD">
        <w:rPr>
          <w:sz w:val="24"/>
        </w:rPr>
        <w:t>експликативни</w:t>
      </w:r>
      <w:r w:rsidRPr="00CC54DD">
        <w:rPr>
          <w:sz w:val="24"/>
        </w:rPr>
        <w:t xml:space="preserve">), </w:t>
      </w:r>
    </w:p>
    <w:p w:rsidR="008F7C57" w:rsidRPr="00CC54DD" w:rsidRDefault="008F7C57" w:rsidP="008F7C57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C54DD">
        <w:rPr>
          <w:sz w:val="24"/>
        </w:rPr>
        <w:t>аналитичко</w:t>
      </w:r>
      <w:r w:rsidR="00CE78CE" w:rsidRPr="00CC54DD">
        <w:rPr>
          <w:sz w:val="24"/>
        </w:rPr>
        <w:t>-</w:t>
      </w:r>
      <w:r w:rsidRPr="00CC54DD">
        <w:rPr>
          <w:sz w:val="24"/>
        </w:rPr>
        <w:t>експериментални</w:t>
      </w:r>
      <w:r w:rsidR="00CE78CE" w:rsidRPr="00CC54DD">
        <w:rPr>
          <w:sz w:val="24"/>
        </w:rPr>
        <w:t xml:space="preserve"> </w:t>
      </w:r>
      <w:r w:rsidRPr="00CC54DD">
        <w:rPr>
          <w:sz w:val="24"/>
        </w:rPr>
        <w:t>и</w:t>
      </w:r>
      <w:r w:rsidR="00CE78CE" w:rsidRPr="00CC54DD">
        <w:rPr>
          <w:sz w:val="24"/>
        </w:rPr>
        <w:t xml:space="preserve"> </w:t>
      </w:r>
    </w:p>
    <w:p w:rsidR="004A5B01" w:rsidRPr="00CC54DD" w:rsidRDefault="008F7C57" w:rsidP="008F7C57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C54DD">
        <w:rPr>
          <w:sz w:val="24"/>
        </w:rPr>
        <w:t>перспективни</w:t>
      </w:r>
      <w:r w:rsidR="00CE78CE" w:rsidRPr="00CC54DD">
        <w:rPr>
          <w:sz w:val="24"/>
        </w:rPr>
        <w:t>.</w:t>
      </w:r>
    </w:p>
    <w:p w:rsidR="00C26420" w:rsidRPr="00CC54DD" w:rsidRDefault="004F20C4" w:rsidP="00EB04A2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У првом делу </w:t>
      </w:r>
      <w:r w:rsidR="0033145B" w:rsidRPr="00CC54DD">
        <w:rPr>
          <w:sz w:val="24"/>
        </w:rPr>
        <w:t>се</w:t>
      </w:r>
      <w:r w:rsidRPr="00CC54DD">
        <w:rPr>
          <w:sz w:val="24"/>
        </w:rPr>
        <w:t xml:space="preserve"> наглашава значај проблематике, као и у прегледу ранијих теоријских сазнања и резултата. У аналитичко-експерименталном делу се износе информације, теорије, закони и ставови (туђи и сопствени). У овом делу се дају најбитније чињенице и резултати, а доказују се и хипотезе. </w:t>
      </w:r>
      <w:r w:rsidR="00167456" w:rsidRPr="00CC54DD">
        <w:rPr>
          <w:sz w:val="24"/>
        </w:rPr>
        <w:t>Трећи</w:t>
      </w:r>
      <w:r w:rsidRPr="00CC54DD">
        <w:rPr>
          <w:sz w:val="24"/>
        </w:rPr>
        <w:t xml:space="preserve"> део даје конкретна решења и мере.</w:t>
      </w:r>
      <w:r w:rsidR="0033145B" w:rsidRPr="00CC54DD">
        <w:rPr>
          <w:sz w:val="24"/>
        </w:rPr>
        <w:t xml:space="preserve"> </w:t>
      </w:r>
    </w:p>
    <w:p w:rsidR="00167456" w:rsidRPr="00CC54DD" w:rsidRDefault="001213EB" w:rsidP="00EB04A2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Методологија истраживања</w:t>
      </w:r>
      <w:r w:rsidRPr="00CC54DD">
        <w:rPr>
          <w:sz w:val="24"/>
        </w:rPr>
        <w:t xml:space="preserve"> подразумева пројекат истраживања и његову реализацију. Треба изнети проблем истраживања, узорак, предмет, циљ, задатке, хипотезе и оправданост истраживања. Ко</w:t>
      </w:r>
      <w:r w:rsidR="005761A4">
        <w:rPr>
          <w:sz w:val="24"/>
        </w:rPr>
        <w:t xml:space="preserve">д истраживања која се изводе </w:t>
      </w:r>
      <w:r w:rsidRPr="00CC54DD">
        <w:rPr>
          <w:sz w:val="24"/>
        </w:rPr>
        <w:t>испитивањем на узорку битно је да узорак буде јасно одређен. У оквиру начина прикупљања података треба јасно дефинисати технике, поступке и инструменте прикупљања података.</w:t>
      </w:r>
    </w:p>
    <w:p w:rsidR="000B626D" w:rsidRPr="00CC54DD" w:rsidRDefault="0076533F" w:rsidP="00EB04A2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У </w:t>
      </w:r>
      <w:r w:rsidRPr="00CC54DD">
        <w:rPr>
          <w:b/>
          <w:sz w:val="24"/>
        </w:rPr>
        <w:t>Резултатима истраживања</w:t>
      </w:r>
      <w:r w:rsidRPr="00CC54DD">
        <w:rPr>
          <w:sz w:val="24"/>
        </w:rPr>
        <w:t xml:space="preserve"> се дају најбитнији резултати истраживања и сви примењени поступци. </w:t>
      </w: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jc w:val="both"/>
        <w:rPr>
          <w:sz w:val="24"/>
        </w:rPr>
      </w:pPr>
    </w:p>
    <w:p w:rsidR="003A2F87" w:rsidRPr="00CC54DD" w:rsidRDefault="003A2F87" w:rsidP="003A2F87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CC54DD">
        <w:rPr>
          <w:b/>
          <w:sz w:val="28"/>
        </w:rPr>
        <w:lastRenderedPageBreak/>
        <w:t>ЗАКЉУЧАК</w:t>
      </w:r>
    </w:p>
    <w:p w:rsidR="0076533F" w:rsidRPr="00CC54DD" w:rsidRDefault="0076533F" w:rsidP="00EB04A2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Закључна истраживања</w:t>
      </w:r>
      <w:r w:rsidRPr="00CC54DD">
        <w:rPr>
          <w:sz w:val="24"/>
        </w:rPr>
        <w:t xml:space="preserve"> која се изводе из централног дела рада, треба да дају најважнија решења и одговоре на постављена питања. Треба поштовати оно што је већ написано и користити јасне реченице. Не треба износити нове чињенице. У закључку треба избегавати фусноте и навођење других аутора. Закључна разматрања су резултат ауторових размишљања и запажања</w:t>
      </w:r>
      <w:r w:rsidR="00DD3AAE">
        <w:rPr>
          <w:sz w:val="24"/>
        </w:rPr>
        <w:t xml:space="preserve"> и обухватају 10-</w:t>
      </w:r>
      <w:r w:rsidR="00D00DCF" w:rsidRPr="00CC54DD">
        <w:rPr>
          <w:sz w:val="24"/>
        </w:rPr>
        <w:t>20% укупног текста</w:t>
      </w:r>
      <w:r w:rsidRPr="00CC54DD">
        <w:rPr>
          <w:sz w:val="24"/>
        </w:rPr>
        <w:t>.</w:t>
      </w:r>
    </w:p>
    <w:p w:rsidR="000B626D" w:rsidRPr="00CC54DD" w:rsidRDefault="000B626D" w:rsidP="00EB04A2">
      <w:pPr>
        <w:ind w:firstLine="567"/>
        <w:jc w:val="both"/>
        <w:rPr>
          <w:sz w:val="24"/>
        </w:rPr>
      </w:pPr>
    </w:p>
    <w:p w:rsidR="000B626D" w:rsidRPr="00CC54DD" w:rsidRDefault="000B626D" w:rsidP="00D00DCF">
      <w:pPr>
        <w:jc w:val="both"/>
        <w:rPr>
          <w:sz w:val="24"/>
        </w:rPr>
      </w:pPr>
    </w:p>
    <w:p w:rsidR="00D00DCF" w:rsidRPr="00CC54DD" w:rsidRDefault="00D00DCF" w:rsidP="00D00DCF">
      <w:pPr>
        <w:jc w:val="both"/>
        <w:rPr>
          <w:sz w:val="24"/>
        </w:rPr>
      </w:pPr>
    </w:p>
    <w:p w:rsidR="00D00DCF" w:rsidRPr="00CC54DD" w:rsidRDefault="00D00DCF" w:rsidP="00D00DCF">
      <w:pPr>
        <w:jc w:val="both"/>
        <w:rPr>
          <w:sz w:val="24"/>
        </w:rPr>
      </w:pPr>
    </w:p>
    <w:p w:rsidR="00D00DCF" w:rsidRPr="00CC54DD" w:rsidRDefault="00D00DCF" w:rsidP="00D00DCF">
      <w:pPr>
        <w:jc w:val="both"/>
        <w:rPr>
          <w:sz w:val="24"/>
        </w:rPr>
      </w:pPr>
    </w:p>
    <w:p w:rsidR="00D00DCF" w:rsidRPr="00CC54DD" w:rsidRDefault="00D00DCF" w:rsidP="00D00DCF">
      <w:pPr>
        <w:jc w:val="both"/>
        <w:rPr>
          <w:sz w:val="24"/>
        </w:rPr>
      </w:pPr>
    </w:p>
    <w:p w:rsidR="00D00DCF" w:rsidRPr="00CC54DD" w:rsidRDefault="00D00DCF" w:rsidP="00D00DCF">
      <w:pPr>
        <w:jc w:val="both"/>
        <w:rPr>
          <w:sz w:val="24"/>
        </w:rPr>
      </w:pPr>
    </w:p>
    <w:p w:rsidR="00D00DCF" w:rsidRPr="00CC54DD" w:rsidRDefault="00D00DCF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3A2F87" w:rsidRPr="00CC54DD" w:rsidRDefault="003A2F87" w:rsidP="00D00DCF">
      <w:pPr>
        <w:jc w:val="both"/>
        <w:rPr>
          <w:sz w:val="24"/>
        </w:rPr>
      </w:pPr>
    </w:p>
    <w:p w:rsidR="000B626D" w:rsidRPr="00CC54DD" w:rsidRDefault="000B626D" w:rsidP="00EB04A2">
      <w:pPr>
        <w:ind w:firstLine="567"/>
        <w:jc w:val="both"/>
        <w:rPr>
          <w:sz w:val="24"/>
        </w:rPr>
      </w:pPr>
    </w:p>
    <w:p w:rsidR="00EB04A2" w:rsidRPr="00CC54DD" w:rsidRDefault="00E12315" w:rsidP="00AE130D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CC54DD">
        <w:rPr>
          <w:b/>
          <w:sz w:val="28"/>
        </w:rPr>
        <w:lastRenderedPageBreak/>
        <w:t>ЛИТЕРАТУРА</w:t>
      </w:r>
    </w:p>
    <w:p w:rsidR="008935BB" w:rsidRDefault="00197671" w:rsidP="008935BB">
      <w:pPr>
        <w:ind w:firstLine="567"/>
        <w:jc w:val="both"/>
        <w:rPr>
          <w:sz w:val="24"/>
        </w:rPr>
      </w:pPr>
      <w:r w:rsidRPr="00CC54DD">
        <w:rPr>
          <w:b/>
          <w:sz w:val="24"/>
        </w:rPr>
        <w:t>Литература</w:t>
      </w:r>
      <w:r w:rsidRPr="00CC54DD">
        <w:rPr>
          <w:sz w:val="24"/>
        </w:rPr>
        <w:t xml:space="preserve"> (библиографија) треба да буде потпуна и тачна. </w:t>
      </w:r>
      <w:r w:rsidR="00DD3AAE">
        <w:rPr>
          <w:sz w:val="24"/>
        </w:rPr>
        <w:t>T</w:t>
      </w:r>
      <w:r w:rsidR="00DD3AAE">
        <w:rPr>
          <w:sz w:val="24"/>
          <w:lang w:val="sr-Cyrl-ME"/>
        </w:rPr>
        <w:t xml:space="preserve">ребало би да буде </w:t>
      </w:r>
      <w:r w:rsidRPr="00CC54DD">
        <w:rPr>
          <w:sz w:val="24"/>
        </w:rPr>
        <w:t>пописана азбучним</w:t>
      </w:r>
      <w:r w:rsidR="00DD3AAE">
        <w:rPr>
          <w:sz w:val="24"/>
        </w:rPr>
        <w:t xml:space="preserve"> </w:t>
      </w:r>
      <w:r w:rsidRPr="00CC54DD">
        <w:rPr>
          <w:sz w:val="24"/>
        </w:rPr>
        <w:t xml:space="preserve">редом. </w:t>
      </w:r>
    </w:p>
    <w:p w:rsidR="008935BB" w:rsidRDefault="00DD3AAE" w:rsidP="008935BB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Оригиналне називе дела која су коришћена не преводити на српски или било који други језик, осим у случајевима када је аутор користио управо наведени превод. </w:t>
      </w:r>
    </w:p>
    <w:p w:rsidR="00E12315" w:rsidRPr="008935BB" w:rsidRDefault="00DD3AAE" w:rsidP="008935BB">
      <w:pPr>
        <w:ind w:firstLine="567"/>
        <w:jc w:val="both"/>
        <w:rPr>
          <w:sz w:val="24"/>
        </w:rPr>
      </w:pPr>
      <w:r>
        <w:rPr>
          <w:sz w:val="24"/>
        </w:rPr>
        <w:t>Наводе се само наслови</w:t>
      </w:r>
      <w:r w:rsidR="00F55666" w:rsidRPr="00CC54DD">
        <w:rPr>
          <w:sz w:val="24"/>
        </w:rPr>
        <w:t xml:space="preserve"> који су директно везани з</w:t>
      </w:r>
      <w:r>
        <w:rPr>
          <w:sz w:val="24"/>
        </w:rPr>
        <w:t>а проблематику рада, тј. наслови</w:t>
      </w:r>
      <w:r w:rsidR="00F55666" w:rsidRPr="00CC54DD">
        <w:rPr>
          <w:sz w:val="24"/>
        </w:rPr>
        <w:t xml:space="preserve"> на које се аутор у раду директно позива. </w:t>
      </w:r>
      <w:r>
        <w:rPr>
          <w:sz w:val="24"/>
        </w:rPr>
        <w:t>У</w:t>
      </w:r>
      <w:r>
        <w:rPr>
          <w:sz w:val="24"/>
          <w:lang w:val="sr-Cyrl-ME"/>
        </w:rPr>
        <w:t xml:space="preserve"> наставку Упутства су приказани примери.</w:t>
      </w:r>
    </w:p>
    <w:p w:rsidR="00FE2B52" w:rsidRPr="00CC54DD" w:rsidRDefault="00E32652" w:rsidP="008935BB">
      <w:pPr>
        <w:spacing w:after="0"/>
        <w:jc w:val="both"/>
        <w:rPr>
          <w:b/>
          <w:sz w:val="24"/>
        </w:rPr>
      </w:pPr>
      <w:r w:rsidRPr="00CC54DD">
        <w:rPr>
          <w:b/>
          <w:sz w:val="24"/>
        </w:rPr>
        <w:t xml:space="preserve">Књиге: </w:t>
      </w:r>
    </w:p>
    <w:p w:rsidR="00E32652" w:rsidRPr="00CC54DD" w:rsidRDefault="00E32652" w:rsidP="00EB2139">
      <w:pPr>
        <w:ind w:firstLine="567"/>
        <w:jc w:val="both"/>
        <w:rPr>
          <w:sz w:val="24"/>
        </w:rPr>
      </w:pPr>
      <w:r w:rsidRPr="00CC54DD">
        <w:rPr>
          <w:sz w:val="24"/>
        </w:rPr>
        <w:t>Када се наводи књига</w:t>
      </w:r>
      <w:r w:rsidR="003C575A">
        <w:rPr>
          <w:sz w:val="24"/>
          <w:lang w:val="sr-Cyrl-ME"/>
        </w:rPr>
        <w:t>,</w:t>
      </w:r>
      <w:r w:rsidRPr="00CC54DD">
        <w:rPr>
          <w:sz w:val="24"/>
        </w:rPr>
        <w:t xml:space="preserve"> потребно је навести презиме аутора, иницијал имена, годину издања, наслов, место и издавача [1]. Када су у питању два или више аутора</w:t>
      </w:r>
      <w:r w:rsidR="003C575A">
        <w:rPr>
          <w:sz w:val="24"/>
          <w:lang w:val="sr-Cyrl-ME"/>
        </w:rPr>
        <w:t>,</w:t>
      </w:r>
      <w:r w:rsidRPr="00CC54DD">
        <w:rPr>
          <w:sz w:val="24"/>
        </w:rPr>
        <w:t xml:space="preserve"> потребно је између њихових имена</w:t>
      </w:r>
      <w:r w:rsidR="00DD3AAE">
        <w:rPr>
          <w:sz w:val="24"/>
        </w:rPr>
        <w:t xml:space="preserve"> ставити зарез [2]. Када постоје</w:t>
      </w:r>
      <w:r w:rsidRPr="00CC54DD">
        <w:rPr>
          <w:sz w:val="24"/>
        </w:rPr>
        <w:t xml:space="preserve"> три или више аутора, може се написати само први аутор и додати „и др.“[3]. Ако је дело на енглеском језику, написати „et al.“[4]. Уколико се наводи поглавље у књизи</w:t>
      </w:r>
      <w:r w:rsidR="003C575A">
        <w:rPr>
          <w:sz w:val="24"/>
          <w:lang w:val="sr-Cyrl-ME"/>
        </w:rPr>
        <w:t>,</w:t>
      </w:r>
      <w:r w:rsidRPr="00CC54DD">
        <w:rPr>
          <w:sz w:val="24"/>
        </w:rPr>
        <w:t xml:space="preserve"> треба прво навести име аутора, годину издања књиге и наслов поглавља, а затим навести име уредника, наслов књиге и издавача. [5]. Ако књига представља збирку текстова, навести име уредника уместо аутора [6]. Уколико се наводи књига која нема аутора, навођење почети насловом [7], а ако је аутор организација, њено име треба навести на почетку [8]. Уколико коришћена књига има више издања, потребно је напоменути које издање је коришћено [9].</w:t>
      </w:r>
      <w:r w:rsidR="004F4B91" w:rsidRPr="00CC54DD">
        <w:rPr>
          <w:sz w:val="24"/>
        </w:rPr>
        <w:t xml:space="preserve"> 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sr-Latn-RS"/>
        </w:rPr>
      </w:pPr>
      <w:r w:rsidRPr="00CC54DD">
        <w:rPr>
          <w:rFonts w:asciiTheme="minorHAnsi" w:hAnsiTheme="minorHAnsi" w:cstheme="minorHAnsi"/>
          <w:sz w:val="24"/>
          <w:lang w:val="sr-Latn-RS"/>
        </w:rPr>
        <w:t xml:space="preserve">Крсмановић, В. (2006). </w:t>
      </w:r>
      <w:r w:rsidRPr="00CC54DD">
        <w:rPr>
          <w:rFonts w:asciiTheme="minorHAnsi" w:hAnsiTheme="minorHAnsi" w:cstheme="minorHAnsi"/>
          <w:i/>
          <w:sz w:val="24"/>
          <w:lang w:val="sr-Latn-RS"/>
        </w:rPr>
        <w:t>Социологија спорта</w:t>
      </w:r>
      <w:r w:rsidRPr="00CC54DD">
        <w:rPr>
          <w:rFonts w:asciiTheme="minorHAnsi" w:hAnsiTheme="minorHAnsi" w:cstheme="minorHAnsi"/>
          <w:sz w:val="24"/>
          <w:lang w:val="sr-Latn-RS"/>
        </w:rPr>
        <w:t>. Београд: Дата Статус.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sr-Latn-RS"/>
        </w:rPr>
      </w:pPr>
      <w:r w:rsidRPr="00CC54DD">
        <w:rPr>
          <w:rFonts w:asciiTheme="minorHAnsi" w:hAnsiTheme="minorHAnsi" w:cstheme="minorHAnsi"/>
          <w:sz w:val="24"/>
          <w:lang w:val="sr-Latn-RS"/>
        </w:rPr>
        <w:t xml:space="preserve">Марковић, Д., Ђармати, Ш., Гржетић, И., Веселиновић, Д. (1996). </w:t>
      </w:r>
      <w:r w:rsidRPr="00CC54DD">
        <w:rPr>
          <w:rFonts w:asciiTheme="minorHAnsi" w:hAnsiTheme="minorHAnsi" w:cstheme="minorHAnsi"/>
          <w:i/>
          <w:sz w:val="24"/>
          <w:lang w:val="sr-Latn-RS"/>
        </w:rPr>
        <w:t>Физичкохемијски основи заштите животне средине</w:t>
      </w:r>
      <w:r w:rsidRPr="00CC54DD">
        <w:rPr>
          <w:rFonts w:asciiTheme="minorHAnsi" w:hAnsiTheme="minorHAnsi" w:cstheme="minorHAnsi"/>
          <w:sz w:val="24"/>
          <w:lang w:val="sr-Latn-RS"/>
        </w:rPr>
        <w:t>. Београд: Рударско-геолошки факултет.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sr-Latn-RS"/>
        </w:rPr>
      </w:pPr>
      <w:r w:rsidRPr="00CC54DD">
        <w:rPr>
          <w:rFonts w:asciiTheme="minorHAnsi" w:hAnsiTheme="minorHAnsi" w:cstheme="minorHAnsi"/>
          <w:sz w:val="24"/>
          <w:lang w:val="sr-Latn-RS"/>
        </w:rPr>
        <w:t xml:space="preserve">Марковић, Д. и др. (1996). </w:t>
      </w:r>
      <w:r w:rsidRPr="00CC54DD">
        <w:rPr>
          <w:rFonts w:asciiTheme="minorHAnsi" w:hAnsiTheme="minorHAnsi" w:cstheme="minorHAnsi"/>
          <w:i/>
          <w:sz w:val="24"/>
          <w:lang w:val="sr-Latn-RS"/>
        </w:rPr>
        <w:t>Физичкохемијски основи заштите животне средине</w:t>
      </w:r>
      <w:r w:rsidRPr="00CC54DD">
        <w:rPr>
          <w:rFonts w:asciiTheme="minorHAnsi" w:hAnsiTheme="minorHAnsi" w:cstheme="minorHAnsi"/>
          <w:sz w:val="24"/>
          <w:lang w:val="sr-Latn-RS"/>
        </w:rPr>
        <w:t>. Београд: Рударско-геолошки факултет.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en-US"/>
        </w:rPr>
      </w:pPr>
      <w:proofErr w:type="spellStart"/>
      <w:r w:rsidRPr="00C86D02">
        <w:rPr>
          <w:rFonts w:asciiTheme="minorHAnsi" w:hAnsiTheme="minorHAnsi" w:cstheme="minorHAnsi"/>
          <w:sz w:val="24"/>
          <w:lang w:val="es-ES"/>
        </w:rPr>
        <w:t>Desprez-Bouanchaud</w:t>
      </w:r>
      <w:proofErr w:type="spellEnd"/>
      <w:r w:rsidRPr="00C86D02">
        <w:rPr>
          <w:rFonts w:asciiTheme="minorHAnsi" w:hAnsiTheme="minorHAnsi" w:cstheme="minorHAnsi"/>
          <w:sz w:val="24"/>
          <w:lang w:val="es-ES"/>
        </w:rPr>
        <w:t xml:space="preserve">, A. et al. </w:t>
      </w:r>
      <w:r w:rsidRPr="00CC54DD">
        <w:rPr>
          <w:rFonts w:asciiTheme="minorHAnsi" w:hAnsiTheme="minorHAnsi" w:cstheme="minorHAnsi"/>
          <w:sz w:val="24"/>
          <w:lang w:val="en-US"/>
        </w:rPr>
        <w:t xml:space="preserve">(1999). </w:t>
      </w:r>
      <w:proofErr w:type="spellStart"/>
      <w:r w:rsidRPr="00CC54DD">
        <w:rPr>
          <w:rFonts w:asciiTheme="minorHAnsi" w:hAnsiTheme="minorHAnsi" w:cstheme="minorHAnsi"/>
          <w:i/>
          <w:sz w:val="24"/>
          <w:lang w:val="en-US"/>
        </w:rPr>
        <w:t>Guideleness</w:t>
      </w:r>
      <w:proofErr w:type="spellEnd"/>
      <w:r w:rsidRPr="00CC54DD">
        <w:rPr>
          <w:rFonts w:asciiTheme="minorHAnsi" w:hAnsiTheme="minorHAnsi" w:cstheme="minorHAnsi"/>
          <w:i/>
          <w:sz w:val="24"/>
          <w:lang w:val="en-US"/>
        </w:rPr>
        <w:t xml:space="preserve"> on Gender-Neutral Language</w:t>
      </w:r>
      <w:r w:rsidRPr="00CC54DD">
        <w:rPr>
          <w:rFonts w:asciiTheme="minorHAnsi" w:hAnsiTheme="minorHAnsi" w:cstheme="minorHAnsi"/>
          <w:sz w:val="24"/>
          <w:lang w:val="en-US"/>
        </w:rPr>
        <w:t>. Paris: UNESCO.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sr-Latn-RS"/>
        </w:rPr>
      </w:pPr>
      <w:r w:rsidRPr="00CC54DD">
        <w:rPr>
          <w:rFonts w:asciiTheme="minorHAnsi" w:hAnsiTheme="minorHAnsi" w:cstheme="minorHAnsi"/>
          <w:sz w:val="24"/>
          <w:lang w:val="sr-Latn-RS"/>
        </w:rPr>
        <w:t xml:space="preserve">Радић – Дугоњић, М. (1996). </w:t>
      </w:r>
      <w:r w:rsidRPr="00CC54DD">
        <w:rPr>
          <w:rFonts w:asciiTheme="minorHAnsi" w:hAnsiTheme="minorHAnsi" w:cstheme="minorHAnsi"/>
          <w:i/>
          <w:sz w:val="24"/>
          <w:lang w:val="sr-Latn-RS"/>
        </w:rPr>
        <w:t>Творбено-семантички процеси у лексици из области информатике</w:t>
      </w:r>
      <w:r w:rsidRPr="00CC54DD">
        <w:rPr>
          <w:rFonts w:asciiTheme="minorHAnsi" w:hAnsiTheme="minorHAnsi" w:cstheme="minorHAnsi"/>
          <w:sz w:val="24"/>
          <w:lang w:val="sr-Latn-RS"/>
        </w:rPr>
        <w:t xml:space="preserve">. У Ј. Планкош (ур.) </w:t>
      </w:r>
      <w:r w:rsidRPr="00CC54DD">
        <w:rPr>
          <w:rFonts w:asciiTheme="minorHAnsi" w:hAnsiTheme="minorHAnsi" w:cstheme="minorHAnsi"/>
          <w:i/>
          <w:sz w:val="24"/>
          <w:lang w:val="sr-Latn-RS"/>
        </w:rPr>
        <w:t xml:space="preserve">О лексичким позајмљеницама </w:t>
      </w:r>
      <w:r w:rsidRPr="00CC54DD">
        <w:rPr>
          <w:rFonts w:asciiTheme="minorHAnsi" w:hAnsiTheme="minorHAnsi" w:cstheme="minorHAnsi"/>
          <w:sz w:val="24"/>
          <w:lang w:val="sr-Latn-RS"/>
        </w:rPr>
        <w:t>(стр. 95-110). Градска библиотека Суботица и Институт за српски језик САНУ.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en-US"/>
        </w:rPr>
      </w:pPr>
      <w:proofErr w:type="spellStart"/>
      <w:r w:rsidRPr="00CC54DD">
        <w:rPr>
          <w:rFonts w:asciiTheme="minorHAnsi" w:hAnsiTheme="minorHAnsi" w:cstheme="minorHAnsi"/>
          <w:sz w:val="24"/>
          <w:lang w:val="en-US"/>
        </w:rPr>
        <w:t>Hallian</w:t>
      </w:r>
      <w:proofErr w:type="spellEnd"/>
      <w:r w:rsidRPr="00CC54DD">
        <w:rPr>
          <w:rFonts w:asciiTheme="minorHAnsi" w:hAnsiTheme="minorHAnsi" w:cstheme="minorHAnsi"/>
          <w:sz w:val="24"/>
          <w:lang w:val="en-US"/>
        </w:rPr>
        <w:t>, M. T. (</w:t>
      </w:r>
      <w:proofErr w:type="spellStart"/>
      <w:proofErr w:type="gramStart"/>
      <w:r w:rsidRPr="00CC54DD">
        <w:rPr>
          <w:rFonts w:asciiTheme="minorHAnsi" w:hAnsiTheme="minorHAnsi" w:cstheme="minorHAnsi"/>
          <w:sz w:val="24"/>
          <w:lang w:val="en-US"/>
        </w:rPr>
        <w:t>ur</w:t>
      </w:r>
      <w:proofErr w:type="spellEnd"/>
      <w:proofErr w:type="gramEnd"/>
      <w:r w:rsidRPr="00CC54DD">
        <w:rPr>
          <w:rFonts w:asciiTheme="minorHAnsi" w:hAnsiTheme="minorHAnsi" w:cstheme="minorHAnsi"/>
          <w:sz w:val="24"/>
          <w:lang w:val="en-US"/>
        </w:rPr>
        <w:t xml:space="preserve">.) (2006). </w:t>
      </w:r>
      <w:r w:rsidRPr="00CC54DD">
        <w:rPr>
          <w:rFonts w:asciiTheme="minorHAnsi" w:hAnsiTheme="minorHAnsi" w:cstheme="minorHAnsi"/>
          <w:i/>
          <w:sz w:val="24"/>
          <w:lang w:val="en-US"/>
        </w:rPr>
        <w:t xml:space="preserve">Handbook of the sociology of education. </w:t>
      </w:r>
      <w:r w:rsidRPr="00CC54DD">
        <w:rPr>
          <w:rFonts w:asciiTheme="minorHAnsi" w:hAnsiTheme="minorHAnsi" w:cstheme="minorHAnsi"/>
          <w:sz w:val="24"/>
          <w:lang w:val="en-US"/>
        </w:rPr>
        <w:t xml:space="preserve">New York: Springer. 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sr-Latn-RS"/>
        </w:rPr>
      </w:pPr>
      <w:r w:rsidRPr="00CC54DD">
        <w:rPr>
          <w:rFonts w:asciiTheme="minorHAnsi" w:hAnsiTheme="minorHAnsi" w:cstheme="minorHAnsi"/>
          <w:i/>
          <w:iCs/>
          <w:sz w:val="24"/>
          <w:lang w:val="sr-Latn-RS"/>
        </w:rPr>
        <w:t>Медицински лексикон.</w:t>
      </w:r>
      <w:r w:rsidRPr="00CC54DD">
        <w:rPr>
          <w:rFonts w:asciiTheme="minorHAnsi" w:hAnsiTheme="minorHAnsi" w:cstheme="minorHAnsi"/>
          <w:sz w:val="24"/>
          <w:lang w:val="sr-Latn-RS"/>
        </w:rPr>
        <w:t xml:space="preserve"> (1983)</w:t>
      </w:r>
      <w:r w:rsidRPr="00CC54DD">
        <w:rPr>
          <w:rFonts w:asciiTheme="minorHAnsi" w:hAnsiTheme="minorHAnsi" w:cstheme="minorHAnsi"/>
          <w:iCs/>
          <w:sz w:val="24"/>
          <w:lang w:val="sr-Latn-RS"/>
        </w:rPr>
        <w:t>.</w:t>
      </w:r>
      <w:r w:rsidRPr="00CC54DD">
        <w:rPr>
          <w:rFonts w:asciiTheme="minorHAnsi" w:hAnsiTheme="minorHAnsi" w:cstheme="minorHAnsi"/>
          <w:sz w:val="24"/>
          <w:lang w:val="sr-Latn-RS"/>
        </w:rPr>
        <w:t xml:space="preserve"> Београд: Вук Караџић (Larousse).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en-US"/>
        </w:rPr>
      </w:pPr>
      <w:r w:rsidRPr="00CC54DD">
        <w:rPr>
          <w:rFonts w:asciiTheme="minorHAnsi" w:hAnsiTheme="minorHAnsi" w:cstheme="minorHAnsi"/>
          <w:iCs/>
          <w:sz w:val="24"/>
          <w:lang w:val="en-US"/>
        </w:rPr>
        <w:t xml:space="preserve">WHO (2003). </w:t>
      </w:r>
      <w:r w:rsidRPr="00CC54DD">
        <w:rPr>
          <w:rFonts w:asciiTheme="minorHAnsi" w:hAnsiTheme="minorHAnsi" w:cstheme="minorHAnsi"/>
          <w:i/>
          <w:iCs/>
          <w:sz w:val="24"/>
          <w:lang w:val="en-US"/>
        </w:rPr>
        <w:t xml:space="preserve">The Future of </w:t>
      </w:r>
      <w:proofErr w:type="gramStart"/>
      <w:r w:rsidRPr="00CC54DD">
        <w:rPr>
          <w:rFonts w:asciiTheme="minorHAnsi" w:hAnsiTheme="minorHAnsi" w:cstheme="minorHAnsi"/>
          <w:i/>
          <w:iCs/>
          <w:sz w:val="24"/>
          <w:lang w:val="en-US"/>
        </w:rPr>
        <w:t>The</w:t>
      </w:r>
      <w:proofErr w:type="gramEnd"/>
      <w:r w:rsidRPr="00CC54DD">
        <w:rPr>
          <w:rFonts w:asciiTheme="minorHAnsi" w:hAnsiTheme="minorHAnsi" w:cstheme="minorHAnsi"/>
          <w:i/>
          <w:iCs/>
          <w:sz w:val="24"/>
          <w:lang w:val="en-US"/>
        </w:rPr>
        <w:t xml:space="preserve"> Public Health in the 21st Century</w:t>
      </w:r>
      <w:r w:rsidRPr="00CC54DD">
        <w:rPr>
          <w:rFonts w:asciiTheme="minorHAnsi" w:hAnsiTheme="minorHAnsi" w:cstheme="minorHAnsi"/>
          <w:sz w:val="24"/>
          <w:lang w:val="en-US"/>
        </w:rPr>
        <w:t>. Washington: The National Academies Press.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Fonts w:asciiTheme="minorHAnsi" w:hAnsiTheme="minorHAnsi" w:cstheme="minorHAnsi"/>
          <w:sz w:val="24"/>
          <w:lang w:val="sr-Latn-RS"/>
        </w:rPr>
      </w:pPr>
      <w:r w:rsidRPr="00CC54DD">
        <w:rPr>
          <w:rFonts w:asciiTheme="minorHAnsi" w:hAnsiTheme="minorHAnsi" w:cstheme="minorHAnsi"/>
          <w:sz w:val="24"/>
          <w:lang w:val="sr-Latn-RS"/>
        </w:rPr>
        <w:t xml:space="preserve">Ћорић, Б. (1982). </w:t>
      </w:r>
      <w:r w:rsidRPr="00CC54DD">
        <w:rPr>
          <w:rFonts w:asciiTheme="minorHAnsi" w:hAnsiTheme="minorHAnsi" w:cstheme="minorHAnsi"/>
          <w:i/>
          <w:sz w:val="24"/>
          <w:lang w:val="sr-Latn-RS"/>
        </w:rPr>
        <w:t>Моциони суфикси у српскохрватском језику</w:t>
      </w:r>
      <w:r w:rsidRPr="00CC54DD">
        <w:rPr>
          <w:rFonts w:asciiTheme="minorHAnsi" w:hAnsiTheme="minorHAnsi" w:cstheme="minorHAnsi"/>
          <w:sz w:val="24"/>
          <w:lang w:val="sr-Latn-RS"/>
        </w:rPr>
        <w:t xml:space="preserve"> (53. издање). Београд: Монографије Филолошког факултета Београдског универзитета.</w:t>
      </w:r>
    </w:p>
    <w:p w:rsidR="004F4B91" w:rsidRPr="00CC54DD" w:rsidRDefault="004F4B91" w:rsidP="008935BB">
      <w:pPr>
        <w:spacing w:after="0"/>
        <w:jc w:val="both"/>
        <w:rPr>
          <w:sz w:val="24"/>
        </w:rPr>
      </w:pPr>
    </w:p>
    <w:p w:rsidR="00E32652" w:rsidRPr="00CC54DD" w:rsidRDefault="00E32652" w:rsidP="008935BB">
      <w:pPr>
        <w:spacing w:after="0"/>
        <w:jc w:val="both"/>
        <w:rPr>
          <w:b/>
          <w:sz w:val="24"/>
        </w:rPr>
      </w:pPr>
      <w:r w:rsidRPr="00CC54DD">
        <w:rPr>
          <w:b/>
          <w:sz w:val="24"/>
        </w:rPr>
        <w:t xml:space="preserve">Часописи, зборници и излагања: </w:t>
      </w:r>
    </w:p>
    <w:p w:rsidR="004F4B91" w:rsidRPr="00CC54DD" w:rsidRDefault="003528CB" w:rsidP="004F4B91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Часопис се пише по следећем редоследу: име аутора, година објављивања, назив чланка, назив и број часописа као и странице на којима је чланак објављен [10]. Ако се наводи рад са конференције објављен у зборнику, потребно је навести презиме и иницијал имена аутора, годину издања и наслов чланка, а затим и презиме и иницијал </w:t>
      </w:r>
      <w:r w:rsidRPr="00CC54DD">
        <w:rPr>
          <w:sz w:val="24"/>
        </w:rPr>
        <w:lastRenderedPageBreak/>
        <w:t>имена уредника зборника и назив скупа (конференције, семинара, трибине,…), као и странице на којима је чланак објављен, мест</w:t>
      </w:r>
      <w:r w:rsidR="003C575A">
        <w:rPr>
          <w:sz w:val="24"/>
        </w:rPr>
        <w:t xml:space="preserve">о издања и издавача [11]. </w:t>
      </w:r>
    </w:p>
    <w:p w:rsidR="004F4B91" w:rsidRPr="00CC54DD" w:rsidRDefault="004F4B91" w:rsidP="004F4B91">
      <w:pPr>
        <w:pStyle w:val="Tekst"/>
        <w:numPr>
          <w:ilvl w:val="0"/>
          <w:numId w:val="7"/>
        </w:numPr>
        <w:spacing w:after="60"/>
        <w:rPr>
          <w:rStyle w:val="Hyperlink"/>
          <w:rFonts w:asciiTheme="minorHAnsi" w:hAnsiTheme="minorHAnsi" w:cstheme="minorHAnsi"/>
          <w:color w:val="auto"/>
          <w:sz w:val="24"/>
          <w:u w:val="none"/>
          <w:lang w:val="en-US"/>
        </w:rPr>
      </w:pPr>
      <w:proofErr w:type="spellStart"/>
      <w:r w:rsidRPr="00CC54DD">
        <w:rPr>
          <w:rFonts w:asciiTheme="minorHAnsi" w:hAnsiTheme="minorHAnsi" w:cstheme="minorHAnsi"/>
          <w:sz w:val="24"/>
          <w:lang w:val="en-US"/>
        </w:rPr>
        <w:t>Särkämö</w:t>
      </w:r>
      <w:proofErr w:type="spellEnd"/>
      <w:r w:rsidRPr="00CC54DD">
        <w:rPr>
          <w:rFonts w:asciiTheme="minorHAnsi" w:hAnsiTheme="minorHAnsi" w:cstheme="minorHAnsi"/>
          <w:sz w:val="24"/>
          <w:lang w:val="en-US"/>
        </w:rPr>
        <w:t>, T. et al. (2008). Music listening enhances cognitive recovery and mood after middle cerebral artery stroke. </w:t>
      </w:r>
      <w:r w:rsidRPr="00CC54DD">
        <w:rPr>
          <w:rFonts w:asciiTheme="minorHAnsi" w:hAnsiTheme="minorHAnsi" w:cstheme="minorHAnsi"/>
          <w:i/>
          <w:iCs/>
          <w:sz w:val="24"/>
          <w:lang w:val="en-US"/>
        </w:rPr>
        <w:t>Brain</w:t>
      </w:r>
      <w:r w:rsidRPr="00CC54DD">
        <w:rPr>
          <w:rFonts w:asciiTheme="minorHAnsi" w:hAnsiTheme="minorHAnsi" w:cstheme="minorHAnsi"/>
          <w:sz w:val="24"/>
          <w:lang w:val="en-US"/>
        </w:rPr>
        <w:t xml:space="preserve">, </w:t>
      </w:r>
      <w:r w:rsidRPr="00CC54DD">
        <w:rPr>
          <w:rFonts w:asciiTheme="minorHAnsi" w:hAnsiTheme="minorHAnsi" w:cstheme="minorHAnsi"/>
          <w:i/>
          <w:sz w:val="24"/>
          <w:lang w:val="en-US"/>
        </w:rPr>
        <w:t>131</w:t>
      </w:r>
      <w:r w:rsidRPr="00CC54DD">
        <w:rPr>
          <w:rFonts w:asciiTheme="minorHAnsi" w:hAnsiTheme="minorHAnsi" w:cstheme="minorHAnsi"/>
          <w:sz w:val="24"/>
          <w:lang w:val="en-US"/>
        </w:rPr>
        <w:t xml:space="preserve">(3). </w:t>
      </w:r>
      <w:proofErr w:type="spellStart"/>
      <w:r w:rsidRPr="00CC54DD">
        <w:rPr>
          <w:rFonts w:asciiTheme="minorHAnsi" w:hAnsiTheme="minorHAnsi" w:cstheme="minorHAnsi"/>
          <w:sz w:val="24"/>
          <w:lang w:val="en-US"/>
        </w:rPr>
        <w:t>Стр</w:t>
      </w:r>
      <w:proofErr w:type="spellEnd"/>
      <w:r w:rsidRPr="00CC54DD">
        <w:rPr>
          <w:rFonts w:asciiTheme="minorHAnsi" w:hAnsiTheme="minorHAnsi" w:cstheme="minorHAnsi"/>
          <w:sz w:val="24"/>
          <w:lang w:val="en-US"/>
        </w:rPr>
        <w:t>. 866-876.</w:t>
      </w:r>
    </w:p>
    <w:p w:rsidR="004F4B91" w:rsidRPr="003C575A" w:rsidRDefault="004F4B91" w:rsidP="003C575A">
      <w:pPr>
        <w:pStyle w:val="Literatura"/>
        <w:numPr>
          <w:ilvl w:val="0"/>
          <w:numId w:val="7"/>
        </w:numPr>
        <w:rPr>
          <w:rFonts w:asciiTheme="minorHAnsi" w:hAnsiTheme="minorHAnsi" w:cstheme="minorHAnsi"/>
          <w:iCs/>
          <w:sz w:val="24"/>
          <w:lang w:val="sr-Latn-RS"/>
        </w:rPr>
      </w:pPr>
      <w:r w:rsidRPr="00CC54DD">
        <w:rPr>
          <w:rFonts w:asciiTheme="minorHAnsi" w:hAnsiTheme="minorHAnsi" w:cstheme="minorHAnsi"/>
          <w:iCs/>
          <w:sz w:val="24"/>
          <w:lang w:val="sr-Latn-RS"/>
        </w:rPr>
        <w:t xml:space="preserve">Поповић С. и Кривокапић Д. (2011). Историја и развој комуникације у спорту са освртом на савремене прилике у Црној Гори. У А. Биберовић (ур.), </w:t>
      </w:r>
      <w:r w:rsidRPr="00CC54DD">
        <w:rPr>
          <w:rFonts w:asciiTheme="minorHAnsi" w:hAnsiTheme="minorHAnsi" w:cstheme="minorHAnsi"/>
          <w:i/>
          <w:iCs/>
          <w:sz w:val="24"/>
          <w:lang w:val="sr-Latn-RS"/>
        </w:rPr>
        <w:t>Зборник радова са IV Међународног симпозијума „Спорт и здравље“</w:t>
      </w:r>
      <w:r w:rsidRPr="00CC54DD">
        <w:rPr>
          <w:rFonts w:asciiTheme="minorHAnsi" w:hAnsiTheme="minorHAnsi" w:cstheme="minorHAnsi"/>
          <w:iCs/>
          <w:sz w:val="24"/>
          <w:lang w:val="sr-Latn-RS"/>
        </w:rPr>
        <w:t xml:space="preserve"> (стр. 6-9). Тузла: Факултет за тјелесни одгој и спорт.</w:t>
      </w:r>
    </w:p>
    <w:p w:rsidR="004F4B91" w:rsidRPr="00CC54DD" w:rsidRDefault="004F4B91" w:rsidP="008935BB">
      <w:pPr>
        <w:spacing w:after="0"/>
        <w:jc w:val="both"/>
        <w:rPr>
          <w:sz w:val="24"/>
        </w:rPr>
      </w:pPr>
    </w:p>
    <w:p w:rsidR="003528CB" w:rsidRPr="00CC54DD" w:rsidRDefault="003528CB" w:rsidP="008935BB">
      <w:pPr>
        <w:spacing w:after="0"/>
        <w:jc w:val="both"/>
        <w:rPr>
          <w:b/>
          <w:sz w:val="24"/>
        </w:rPr>
      </w:pPr>
      <w:r w:rsidRPr="00CC54DD">
        <w:rPr>
          <w:b/>
          <w:sz w:val="24"/>
        </w:rPr>
        <w:t xml:space="preserve">Дипломски, мастер и докторски радови: </w:t>
      </w:r>
    </w:p>
    <w:p w:rsidR="004F4B91" w:rsidRPr="00CC54DD" w:rsidRDefault="003528CB" w:rsidP="004F4B91">
      <w:pPr>
        <w:ind w:firstLine="567"/>
        <w:jc w:val="both"/>
        <w:rPr>
          <w:sz w:val="24"/>
        </w:rPr>
      </w:pPr>
      <w:r w:rsidRPr="00CC54DD">
        <w:rPr>
          <w:sz w:val="24"/>
        </w:rPr>
        <w:t>Дипломски, мастер и докторски радови се наводе следећим редоследом: име аутора, година, назив рада, облик р</w:t>
      </w:r>
      <w:r w:rsidR="003C575A">
        <w:rPr>
          <w:sz w:val="24"/>
        </w:rPr>
        <w:t>ада и пун назив универзитета [12</w:t>
      </w:r>
      <w:r w:rsidRPr="00CC54DD">
        <w:rPr>
          <w:sz w:val="24"/>
        </w:rPr>
        <w:t>].</w:t>
      </w:r>
    </w:p>
    <w:p w:rsidR="004F4B91" w:rsidRPr="00CC54DD" w:rsidRDefault="004F4B91" w:rsidP="004F4B91">
      <w:pPr>
        <w:pStyle w:val="Literatura"/>
        <w:numPr>
          <w:ilvl w:val="0"/>
          <w:numId w:val="7"/>
        </w:numPr>
        <w:rPr>
          <w:rFonts w:asciiTheme="minorHAnsi" w:hAnsiTheme="minorHAnsi" w:cstheme="minorHAnsi"/>
          <w:iCs/>
          <w:sz w:val="24"/>
          <w:lang w:val="sr-Latn-RS"/>
        </w:rPr>
      </w:pPr>
      <w:r w:rsidRPr="00CC54DD">
        <w:rPr>
          <w:rFonts w:asciiTheme="minorHAnsi" w:hAnsiTheme="minorHAnsi" w:cstheme="minorHAnsi"/>
          <w:iCs/>
          <w:sz w:val="24"/>
          <w:lang w:val="sr-Latn-RS"/>
        </w:rPr>
        <w:t>Ћојановић, М. (2015).</w:t>
      </w:r>
      <w:r w:rsidRPr="00CC54DD">
        <w:rPr>
          <w:rFonts w:asciiTheme="minorHAnsi" w:hAnsiTheme="minorHAnsi" w:cstheme="minorHAnsi"/>
          <w:i/>
          <w:iCs/>
          <w:sz w:val="24"/>
          <w:lang w:val="sr-Latn-RS"/>
        </w:rPr>
        <w:t xml:space="preserve"> Улога предшколске установе и родитеља у развоју физичке и здравствене културе дјеце. </w:t>
      </w:r>
      <w:r w:rsidRPr="00CC54DD">
        <w:rPr>
          <w:rFonts w:asciiTheme="minorHAnsi" w:hAnsiTheme="minorHAnsi" w:cstheme="minorHAnsi"/>
          <w:iCs/>
          <w:sz w:val="24"/>
          <w:lang w:val="sr-Latn-RS"/>
        </w:rPr>
        <w:t>Дипломски рад. Независни универзитет Бања Лука.</w:t>
      </w:r>
    </w:p>
    <w:p w:rsidR="004F4B91" w:rsidRPr="00CC54DD" w:rsidRDefault="004F4B91" w:rsidP="008935BB">
      <w:pPr>
        <w:spacing w:after="0"/>
        <w:jc w:val="both"/>
        <w:rPr>
          <w:sz w:val="24"/>
        </w:rPr>
      </w:pPr>
    </w:p>
    <w:p w:rsidR="00EB2139" w:rsidRPr="00CC54DD" w:rsidRDefault="00EB2139" w:rsidP="008935BB">
      <w:pPr>
        <w:spacing w:after="0"/>
        <w:jc w:val="both"/>
        <w:rPr>
          <w:b/>
          <w:sz w:val="24"/>
        </w:rPr>
      </w:pPr>
      <w:r w:rsidRPr="00CC54DD">
        <w:rPr>
          <w:b/>
          <w:sz w:val="24"/>
        </w:rPr>
        <w:t xml:space="preserve">Цитати: </w:t>
      </w:r>
    </w:p>
    <w:p w:rsidR="00EB2139" w:rsidRDefault="00EB2139" w:rsidP="00EB2139">
      <w:pPr>
        <w:ind w:firstLine="567"/>
        <w:jc w:val="both"/>
        <w:rPr>
          <w:sz w:val="24"/>
        </w:rPr>
      </w:pPr>
      <w:r w:rsidRPr="00CC54DD">
        <w:rPr>
          <w:sz w:val="24"/>
        </w:rPr>
        <w:t>„Када је у питању цитат, обавезно навести број стране на којој се цитирани текст налази у оригиналу, без обзира да ли је у питању књига, часопис, зборник,... Потребно је навести број тачне стране (или страна), чак и уколико су већ наведени бројеви страна на којима се налази текст у целини. Такође, страна цитирања није замена за бројеве страна на којима се текст налази у целини. Потребно је навести оба.“[</w:t>
      </w:r>
      <w:r w:rsidR="003C575A">
        <w:rPr>
          <w:sz w:val="24"/>
        </w:rPr>
        <w:t>13,14</w:t>
      </w:r>
      <w:r w:rsidRPr="00CC54DD">
        <w:rPr>
          <w:sz w:val="24"/>
        </w:rPr>
        <w:t>]</w:t>
      </w:r>
    </w:p>
    <w:p w:rsidR="00EE5601" w:rsidRPr="0087252C" w:rsidRDefault="003C575A" w:rsidP="008935BB">
      <w:pPr>
        <w:spacing w:after="0"/>
        <w:ind w:firstLine="567"/>
        <w:jc w:val="both"/>
        <w:rPr>
          <w:sz w:val="24"/>
          <w:lang w:val="sr-Cyrl-ME"/>
        </w:rPr>
      </w:pPr>
      <w:r>
        <w:rPr>
          <w:sz w:val="24"/>
          <w:lang w:val="sr-Cyrl-ME"/>
        </w:rPr>
        <w:t>Претходни пасус је пример навођења цитата.</w:t>
      </w:r>
    </w:p>
    <w:p w:rsidR="001A0088" w:rsidRPr="00CC54DD" w:rsidRDefault="001A0088" w:rsidP="008935BB">
      <w:pPr>
        <w:spacing w:after="0"/>
        <w:jc w:val="both"/>
        <w:rPr>
          <w:sz w:val="24"/>
        </w:rPr>
      </w:pPr>
    </w:p>
    <w:p w:rsidR="00592BD6" w:rsidRPr="00CC54DD" w:rsidRDefault="00592BD6" w:rsidP="008935BB">
      <w:pPr>
        <w:spacing w:after="0"/>
        <w:jc w:val="both"/>
        <w:rPr>
          <w:b/>
          <w:sz w:val="24"/>
        </w:rPr>
      </w:pPr>
      <w:r w:rsidRPr="00CC54DD">
        <w:rPr>
          <w:b/>
          <w:sz w:val="24"/>
        </w:rPr>
        <w:t xml:space="preserve">Онлајн извори: </w:t>
      </w:r>
    </w:p>
    <w:p w:rsidR="00EE5601" w:rsidRPr="00CC54DD" w:rsidRDefault="009200B8" w:rsidP="00367D16">
      <w:pPr>
        <w:ind w:firstLine="567"/>
        <w:jc w:val="both"/>
        <w:rPr>
          <w:rStyle w:val="HTMLCite"/>
          <w:i w:val="0"/>
          <w:iCs w:val="0"/>
          <w:sz w:val="24"/>
        </w:rPr>
      </w:pPr>
      <w:r w:rsidRPr="00CC54DD">
        <w:rPr>
          <w:sz w:val="24"/>
        </w:rPr>
        <w:t>Извор литературе који се преузима са Интернета би требало да садржи име аутора (физичког или правног лица), годину објављивања или последње измене, наслов и линк са ког је преузет [1</w:t>
      </w:r>
      <w:r w:rsidR="0087252C">
        <w:rPr>
          <w:sz w:val="24"/>
        </w:rPr>
        <w:t>3</w:t>
      </w:r>
      <w:r w:rsidRPr="00CC54DD">
        <w:rPr>
          <w:sz w:val="24"/>
        </w:rPr>
        <w:t>]. Када не постоје детаљни подаци о аутору, навести наслов уместо имена аутора, годину објављивања и линк [</w:t>
      </w:r>
      <w:r w:rsidR="000D7974" w:rsidRPr="00CC54DD">
        <w:rPr>
          <w:sz w:val="24"/>
        </w:rPr>
        <w:t>1</w:t>
      </w:r>
      <w:r w:rsidR="0087252C">
        <w:rPr>
          <w:sz w:val="24"/>
        </w:rPr>
        <w:t>4]. Уколико су</w:t>
      </w:r>
      <w:r w:rsidRPr="00CC54DD">
        <w:rPr>
          <w:sz w:val="24"/>
        </w:rPr>
        <w:t xml:space="preserve"> непознат</w:t>
      </w:r>
      <w:r w:rsidR="0087252C">
        <w:rPr>
          <w:sz w:val="24"/>
          <w:lang w:val="sr-Cyrl-ME"/>
        </w:rPr>
        <w:t>и:</w:t>
      </w:r>
      <w:r w:rsidRPr="00CC54DD">
        <w:rPr>
          <w:sz w:val="24"/>
        </w:rPr>
        <w:t xml:space="preserve"> </w:t>
      </w:r>
      <w:r w:rsidR="0087252C">
        <w:rPr>
          <w:sz w:val="24"/>
        </w:rPr>
        <w:t>датум,</w:t>
      </w:r>
      <w:r w:rsidRPr="00CC54DD">
        <w:rPr>
          <w:sz w:val="24"/>
        </w:rPr>
        <w:t xml:space="preserve"> година објављивања или последње измене текста, потребно је ставити скраћеницу б.д. (без датума)[1</w:t>
      </w:r>
      <w:r w:rsidR="0087252C">
        <w:rPr>
          <w:sz w:val="24"/>
        </w:rPr>
        <w:t xml:space="preserve">5]. </w:t>
      </w:r>
    </w:p>
    <w:p w:rsidR="009200B8" w:rsidRPr="00CC54DD" w:rsidRDefault="009200B8" w:rsidP="009200B8">
      <w:pPr>
        <w:pStyle w:val="Literatura"/>
        <w:numPr>
          <w:ilvl w:val="0"/>
          <w:numId w:val="7"/>
        </w:numPr>
        <w:spacing w:after="0"/>
        <w:rPr>
          <w:rFonts w:asciiTheme="minorHAnsi" w:hAnsiTheme="minorHAnsi" w:cstheme="minorHAnsi"/>
          <w:iCs/>
          <w:sz w:val="24"/>
          <w:szCs w:val="24"/>
          <w:lang w:val="sr-Latn-RS"/>
        </w:rPr>
      </w:pPr>
      <w:r w:rsidRPr="00CC54DD">
        <w:rPr>
          <w:rFonts w:asciiTheme="minorHAnsi" w:hAnsiTheme="minorHAnsi" w:cstheme="minorHAnsi"/>
          <w:sz w:val="24"/>
          <w:szCs w:val="24"/>
          <w:lang w:val="en-US"/>
        </w:rPr>
        <w:t xml:space="preserve">Mueller, H., Kaufmann, L. E. (2007). </w:t>
      </w:r>
      <w:r w:rsidRPr="00CC54DD">
        <w:rPr>
          <w:rFonts w:asciiTheme="minorHAnsi" w:hAnsiTheme="minorHAnsi" w:cstheme="minorHAnsi"/>
          <w:i/>
          <w:sz w:val="24"/>
          <w:szCs w:val="24"/>
          <w:lang w:val="en-US"/>
        </w:rPr>
        <w:t>Wellness Tourism: Market analysis of a special health tourism segment and implications for the hotel industry</w:t>
      </w:r>
      <w:r w:rsidRPr="00CC54D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CC54DD">
        <w:rPr>
          <w:rFonts w:asciiTheme="minorHAnsi" w:hAnsiTheme="minorHAnsi" w:cstheme="minorHAnsi"/>
          <w:sz w:val="24"/>
          <w:szCs w:val="24"/>
          <w:lang w:val="sr-Latn-RS"/>
        </w:rPr>
        <w:t>Преузето са:</w:t>
      </w:r>
    </w:p>
    <w:p w:rsidR="009200B8" w:rsidRPr="00CC54DD" w:rsidRDefault="00711A2F" w:rsidP="009200B8">
      <w:pPr>
        <w:pStyle w:val="Literatura"/>
        <w:numPr>
          <w:ilvl w:val="0"/>
          <w:numId w:val="0"/>
        </w:numPr>
        <w:ind w:left="360"/>
        <w:rPr>
          <w:rFonts w:asciiTheme="minorHAnsi" w:hAnsiTheme="minorHAnsi" w:cstheme="minorHAnsi"/>
          <w:iCs/>
          <w:sz w:val="24"/>
          <w:szCs w:val="24"/>
          <w:lang w:val="sr-Latn-RS"/>
        </w:rPr>
      </w:pPr>
      <w:hyperlink r:id="rId12" w:history="1">
        <w:r w:rsidR="009200B8" w:rsidRPr="00CC54DD">
          <w:rPr>
            <w:rStyle w:val="Hyperlink"/>
            <w:rFonts w:asciiTheme="minorHAnsi" w:hAnsiTheme="minorHAnsi" w:cstheme="minorHAnsi"/>
            <w:sz w:val="24"/>
            <w:szCs w:val="24"/>
            <w:lang w:val="sr-Latn-RS"/>
          </w:rPr>
          <w:t>http://jvm.sagepub.com/cgi/content/abstract/7/1/5</w:t>
        </w:r>
      </w:hyperlink>
    </w:p>
    <w:p w:rsidR="009200B8" w:rsidRPr="00CC54DD" w:rsidRDefault="009200B8" w:rsidP="009200B8">
      <w:pPr>
        <w:pStyle w:val="Literatura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  <w:lang w:val="sr-Latn-RS"/>
        </w:rPr>
      </w:pPr>
      <w:r w:rsidRPr="00CC54DD">
        <w:rPr>
          <w:rFonts w:asciiTheme="minorHAnsi" w:hAnsiTheme="minorHAnsi" w:cstheme="minorHAnsi"/>
          <w:sz w:val="24"/>
          <w:szCs w:val="24"/>
          <w:lang w:val="sr-Latn-RS"/>
        </w:rPr>
        <w:t xml:space="preserve">Руси хоће Гамзиградску бању. (2014). Преузето са: </w:t>
      </w:r>
    </w:p>
    <w:p w:rsidR="009200B8" w:rsidRPr="00CC54DD" w:rsidRDefault="00711A2F" w:rsidP="009200B8">
      <w:pPr>
        <w:pStyle w:val="Literatura"/>
        <w:numPr>
          <w:ilvl w:val="0"/>
          <w:numId w:val="0"/>
        </w:numPr>
        <w:ind w:left="360"/>
        <w:rPr>
          <w:rStyle w:val="HTMLCite"/>
          <w:rFonts w:asciiTheme="minorHAnsi" w:hAnsiTheme="minorHAnsi" w:cstheme="minorHAnsi"/>
          <w:i w:val="0"/>
          <w:sz w:val="24"/>
          <w:szCs w:val="24"/>
          <w:highlight w:val="yellow"/>
          <w:lang w:val="sr-Latn-RS"/>
        </w:rPr>
      </w:pPr>
      <w:hyperlink r:id="rId13" w:history="1">
        <w:r w:rsidR="009200B8" w:rsidRPr="00CC54DD">
          <w:rPr>
            <w:rStyle w:val="Hyperlink"/>
            <w:rFonts w:asciiTheme="minorHAnsi" w:hAnsiTheme="minorHAnsi" w:cstheme="minorHAnsi"/>
            <w:sz w:val="24"/>
            <w:szCs w:val="24"/>
            <w:lang w:val="sr-Latn-RS"/>
          </w:rPr>
          <w:t>www.ekapija.com/website/sr/page/977629/Rusi-hoće-Gamzigradsku-Banju</w:t>
        </w:r>
      </w:hyperlink>
      <w:r w:rsidR="009200B8" w:rsidRPr="00CC54DD">
        <w:rPr>
          <w:rFonts w:asciiTheme="minorHAnsi" w:hAnsiTheme="minorHAnsi" w:cstheme="minorHAnsi"/>
          <w:iCs/>
          <w:sz w:val="24"/>
          <w:szCs w:val="24"/>
          <w:highlight w:val="yellow"/>
          <w:lang w:val="sr-Latn-RS"/>
        </w:rPr>
        <w:t xml:space="preserve"> </w:t>
      </w:r>
      <w:r w:rsidR="009200B8" w:rsidRPr="00CC54DD">
        <w:rPr>
          <w:rStyle w:val="HTMLCite"/>
          <w:rFonts w:asciiTheme="minorHAnsi" w:hAnsiTheme="minorHAnsi" w:cstheme="minorHAnsi"/>
          <w:sz w:val="24"/>
          <w:szCs w:val="24"/>
          <w:highlight w:val="yellow"/>
          <w:lang w:val="sr-Latn-RS"/>
        </w:rPr>
        <w:t xml:space="preserve"> </w:t>
      </w:r>
    </w:p>
    <w:p w:rsidR="00EB2139" w:rsidRPr="008935BB" w:rsidRDefault="009200B8" w:rsidP="0060496E">
      <w:pPr>
        <w:pStyle w:val="Literatura"/>
        <w:numPr>
          <w:ilvl w:val="0"/>
          <w:numId w:val="7"/>
        </w:numPr>
        <w:rPr>
          <w:rStyle w:val="Hyperlink"/>
          <w:rFonts w:asciiTheme="minorHAnsi" w:hAnsiTheme="minorHAnsi" w:cstheme="minorHAnsi"/>
          <w:iCs/>
          <w:color w:val="auto"/>
          <w:sz w:val="24"/>
          <w:szCs w:val="24"/>
          <w:u w:val="none"/>
          <w:lang w:val="sr-Latn-RS"/>
        </w:rPr>
      </w:pPr>
      <w:r w:rsidRPr="00CC54DD">
        <w:rPr>
          <w:rFonts w:asciiTheme="minorHAnsi" w:hAnsiTheme="minorHAnsi" w:cstheme="minorHAnsi"/>
          <w:iCs/>
          <w:sz w:val="24"/>
          <w:szCs w:val="24"/>
          <w:lang w:val="sr-Latn-RS"/>
        </w:rPr>
        <w:t xml:space="preserve">Специјална болница за рехабилитацију Гамзиград. (б.д.). Преузето са: </w:t>
      </w:r>
      <w:hyperlink r:id="rId14" w:history="1">
        <w:r w:rsidRPr="00CC54DD">
          <w:rPr>
            <w:rStyle w:val="Hyperlink"/>
            <w:rFonts w:asciiTheme="minorHAnsi" w:hAnsiTheme="minorHAnsi" w:cstheme="minorHAnsi"/>
            <w:iCs/>
            <w:sz w:val="24"/>
            <w:szCs w:val="24"/>
            <w:lang w:val="sr-Latn-RS"/>
          </w:rPr>
          <w:t>www.gamzigradskabanja.org.rs</w:t>
        </w:r>
      </w:hyperlink>
    </w:p>
    <w:p w:rsidR="008935BB" w:rsidRDefault="008935BB" w:rsidP="008935BB">
      <w:pPr>
        <w:pStyle w:val="Literatura"/>
        <w:numPr>
          <w:ilvl w:val="0"/>
          <w:numId w:val="0"/>
        </w:numPr>
        <w:rPr>
          <w:rFonts w:asciiTheme="minorHAnsi" w:hAnsiTheme="minorHAnsi" w:cstheme="minorHAnsi"/>
          <w:iCs/>
          <w:sz w:val="24"/>
          <w:szCs w:val="24"/>
          <w:lang w:val="sr-Latn-RS"/>
        </w:rPr>
      </w:pPr>
    </w:p>
    <w:p w:rsidR="008935BB" w:rsidRDefault="008935BB" w:rsidP="008935BB">
      <w:pPr>
        <w:pStyle w:val="Literatura"/>
        <w:numPr>
          <w:ilvl w:val="0"/>
          <w:numId w:val="0"/>
        </w:numPr>
        <w:rPr>
          <w:rFonts w:asciiTheme="minorHAnsi" w:hAnsiTheme="minorHAnsi" w:cstheme="minorHAnsi"/>
          <w:iCs/>
          <w:sz w:val="24"/>
          <w:szCs w:val="24"/>
          <w:lang w:val="sr-Latn-RS"/>
        </w:rPr>
      </w:pPr>
    </w:p>
    <w:p w:rsidR="008935BB" w:rsidRDefault="008935BB" w:rsidP="008935BB">
      <w:pPr>
        <w:pStyle w:val="Literatura"/>
        <w:numPr>
          <w:ilvl w:val="0"/>
          <w:numId w:val="0"/>
        </w:numPr>
        <w:rPr>
          <w:rFonts w:asciiTheme="minorHAnsi" w:hAnsiTheme="minorHAnsi" w:cstheme="minorHAnsi"/>
          <w:iCs/>
          <w:sz w:val="24"/>
          <w:szCs w:val="24"/>
          <w:lang w:val="sr-Latn-RS"/>
        </w:rPr>
      </w:pPr>
    </w:p>
    <w:p w:rsidR="008935BB" w:rsidRPr="008935BB" w:rsidRDefault="008935BB" w:rsidP="008935BB">
      <w:pPr>
        <w:pStyle w:val="Literatura"/>
        <w:numPr>
          <w:ilvl w:val="0"/>
          <w:numId w:val="0"/>
        </w:numPr>
        <w:rPr>
          <w:rFonts w:asciiTheme="minorHAnsi" w:hAnsiTheme="minorHAnsi" w:cstheme="minorHAnsi"/>
          <w:iCs/>
          <w:sz w:val="24"/>
          <w:szCs w:val="24"/>
          <w:lang w:val="sr-Latn-RS"/>
        </w:rPr>
      </w:pPr>
    </w:p>
    <w:p w:rsidR="00E12315" w:rsidRPr="008935BB" w:rsidRDefault="0060496E" w:rsidP="008935BB">
      <w:pPr>
        <w:spacing w:after="0"/>
        <w:jc w:val="both"/>
        <w:rPr>
          <w:b/>
          <w:sz w:val="24"/>
        </w:rPr>
      </w:pPr>
      <w:r w:rsidRPr="00CC54DD">
        <w:rPr>
          <w:b/>
          <w:sz w:val="24"/>
        </w:rPr>
        <w:lastRenderedPageBreak/>
        <w:t xml:space="preserve">Библиографија: </w:t>
      </w:r>
    </w:p>
    <w:p w:rsidR="0060496E" w:rsidRPr="00CC54DD" w:rsidRDefault="0087252C" w:rsidP="008935BB">
      <w:pPr>
        <w:spacing w:after="0"/>
        <w:ind w:firstLine="567"/>
        <w:jc w:val="both"/>
        <w:rPr>
          <w:sz w:val="24"/>
        </w:rPr>
      </w:pPr>
      <w:r>
        <w:rPr>
          <w:sz w:val="24"/>
        </w:rPr>
        <w:t>У овом делу навести ону</w:t>
      </w:r>
      <w:r w:rsidR="0060496E" w:rsidRPr="00CC54DD">
        <w:rPr>
          <w:sz w:val="24"/>
        </w:rPr>
        <w:t xml:space="preserve"> литературу која је коришћена, а на коју се аутор није директно позивао у раду. За формате исписа референц</w:t>
      </w:r>
      <w:r w:rsidR="00860312">
        <w:rPr>
          <w:sz w:val="24"/>
        </w:rPr>
        <w:t xml:space="preserve">и, водити </w:t>
      </w:r>
      <w:r w:rsidR="00860312">
        <w:rPr>
          <w:sz w:val="24"/>
          <w:lang w:val="sr-Cyrl-ME"/>
        </w:rPr>
        <w:t xml:space="preserve">се </w:t>
      </w:r>
      <w:r w:rsidR="00860312">
        <w:rPr>
          <w:sz w:val="24"/>
        </w:rPr>
        <w:t>правилима која су већ наведена у овом поглављу</w:t>
      </w:r>
      <w:r w:rsidR="0060496E" w:rsidRPr="00CC54DD">
        <w:rPr>
          <w:sz w:val="24"/>
        </w:rPr>
        <w:t>.</w:t>
      </w:r>
    </w:p>
    <w:sectPr w:rsidR="0060496E" w:rsidRPr="00CC54DD" w:rsidSect="00BA2776">
      <w:headerReference w:type="default" r:id="rId15"/>
      <w:footerReference w:type="default" r:id="rId16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2F" w:rsidRDefault="00711A2F" w:rsidP="009C6165">
      <w:pPr>
        <w:spacing w:after="0" w:line="240" w:lineRule="auto"/>
      </w:pPr>
      <w:r>
        <w:separator/>
      </w:r>
    </w:p>
  </w:endnote>
  <w:endnote w:type="continuationSeparator" w:id="0">
    <w:p w:rsidR="00711A2F" w:rsidRDefault="00711A2F" w:rsidP="009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FA" w:rsidRDefault="00EA79FA">
    <w:pPr>
      <w:pStyle w:val="Footer"/>
      <w:jc w:val="center"/>
    </w:pPr>
  </w:p>
  <w:p w:rsidR="00EA79FA" w:rsidRDefault="00EA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2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776" w:rsidRDefault="00BA2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E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E9B" w:rsidRDefault="00F47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2F" w:rsidRDefault="00711A2F" w:rsidP="009C6165">
      <w:pPr>
        <w:spacing w:after="0" w:line="240" w:lineRule="auto"/>
      </w:pPr>
      <w:r>
        <w:separator/>
      </w:r>
    </w:p>
  </w:footnote>
  <w:footnote w:type="continuationSeparator" w:id="0">
    <w:p w:rsidR="00711A2F" w:rsidRDefault="00711A2F" w:rsidP="009C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51" w:rsidRPr="00230651" w:rsidRDefault="00230651">
    <w:pPr>
      <w:pStyle w:val="Header"/>
      <w:rPr>
        <w:lang w:val="sr-Cyrl-RS"/>
      </w:rPr>
    </w:pPr>
    <w:r>
      <w:rPr>
        <w:lang w:val="sr-Cyrl-RS"/>
      </w:rPr>
      <w:t>лклк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18" w:rsidRPr="00230651" w:rsidRDefault="00D04D18">
    <w:pPr>
      <w:pStyle w:val="Header"/>
      <w:rPr>
        <w:lang w:val="sr-Cyrl-RS"/>
      </w:rPr>
    </w:pPr>
    <w:r>
      <w:rPr>
        <w:lang w:val="sr-Cyrl-RS"/>
      </w:rPr>
      <w:t>ДИПЛОМСКИ РАД                                                                                                                     Име и презиме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F2A"/>
    <w:multiLevelType w:val="hybridMultilevel"/>
    <w:tmpl w:val="BF861504"/>
    <w:lvl w:ilvl="0" w:tplc="ADB6B01E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7316B"/>
    <w:multiLevelType w:val="hybridMultilevel"/>
    <w:tmpl w:val="B07C0B6C"/>
    <w:lvl w:ilvl="0" w:tplc="7E3C3C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F00"/>
    <w:multiLevelType w:val="hybridMultilevel"/>
    <w:tmpl w:val="EE22375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F7C50"/>
    <w:multiLevelType w:val="multilevel"/>
    <w:tmpl w:val="31A2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B44B0C"/>
    <w:multiLevelType w:val="hybridMultilevel"/>
    <w:tmpl w:val="991C629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6F2E"/>
    <w:multiLevelType w:val="hybridMultilevel"/>
    <w:tmpl w:val="FCD8B74E"/>
    <w:lvl w:ilvl="0" w:tplc="6A407DDC">
      <w:start w:val="1"/>
      <w:numFmt w:val="decimal"/>
      <w:pStyle w:val="Literatura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F7BD0"/>
    <w:multiLevelType w:val="hybridMultilevel"/>
    <w:tmpl w:val="4DD6657A"/>
    <w:lvl w:ilvl="0" w:tplc="4E441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51516"/>
    <w:multiLevelType w:val="hybridMultilevel"/>
    <w:tmpl w:val="CEB0C3A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8"/>
    <w:rsid w:val="00055D3C"/>
    <w:rsid w:val="000B1EF2"/>
    <w:rsid w:val="000B626D"/>
    <w:rsid w:val="000C3015"/>
    <w:rsid w:val="000D7974"/>
    <w:rsid w:val="001213EB"/>
    <w:rsid w:val="00166CAA"/>
    <w:rsid w:val="00167456"/>
    <w:rsid w:val="00197671"/>
    <w:rsid w:val="001A0088"/>
    <w:rsid w:val="001E6F0D"/>
    <w:rsid w:val="00230651"/>
    <w:rsid w:val="00230A54"/>
    <w:rsid w:val="00231963"/>
    <w:rsid w:val="002B688A"/>
    <w:rsid w:val="002D4EF6"/>
    <w:rsid w:val="002F4372"/>
    <w:rsid w:val="0033145B"/>
    <w:rsid w:val="003528CB"/>
    <w:rsid w:val="00355C43"/>
    <w:rsid w:val="00367D16"/>
    <w:rsid w:val="003A2F87"/>
    <w:rsid w:val="003A7F86"/>
    <w:rsid w:val="003C23EE"/>
    <w:rsid w:val="003C575A"/>
    <w:rsid w:val="00427E9B"/>
    <w:rsid w:val="00466205"/>
    <w:rsid w:val="00473CF0"/>
    <w:rsid w:val="0049300E"/>
    <w:rsid w:val="004A5B01"/>
    <w:rsid w:val="004C7B4F"/>
    <w:rsid w:val="004F20C4"/>
    <w:rsid w:val="004F4B91"/>
    <w:rsid w:val="005761A4"/>
    <w:rsid w:val="00592BD6"/>
    <w:rsid w:val="0060496E"/>
    <w:rsid w:val="00614892"/>
    <w:rsid w:val="00670FD6"/>
    <w:rsid w:val="00693C21"/>
    <w:rsid w:val="00697D4E"/>
    <w:rsid w:val="006C4938"/>
    <w:rsid w:val="00711A2F"/>
    <w:rsid w:val="0072238C"/>
    <w:rsid w:val="00722D0B"/>
    <w:rsid w:val="00751112"/>
    <w:rsid w:val="0076533F"/>
    <w:rsid w:val="007B4E53"/>
    <w:rsid w:val="00844D17"/>
    <w:rsid w:val="008455F2"/>
    <w:rsid w:val="00860312"/>
    <w:rsid w:val="00866B3F"/>
    <w:rsid w:val="008721F4"/>
    <w:rsid w:val="0087252C"/>
    <w:rsid w:val="008935BB"/>
    <w:rsid w:val="008B4C3D"/>
    <w:rsid w:val="008C1D7B"/>
    <w:rsid w:val="008D73C0"/>
    <w:rsid w:val="008F7C57"/>
    <w:rsid w:val="009200B8"/>
    <w:rsid w:val="009C6165"/>
    <w:rsid w:val="00A5361C"/>
    <w:rsid w:val="00A57E8B"/>
    <w:rsid w:val="00A63E64"/>
    <w:rsid w:val="00A97964"/>
    <w:rsid w:val="00AD0BF6"/>
    <w:rsid w:val="00AE130D"/>
    <w:rsid w:val="00B27852"/>
    <w:rsid w:val="00B575F3"/>
    <w:rsid w:val="00B64F6F"/>
    <w:rsid w:val="00BA2776"/>
    <w:rsid w:val="00BD4E3C"/>
    <w:rsid w:val="00BF39F0"/>
    <w:rsid w:val="00C26420"/>
    <w:rsid w:val="00C86D02"/>
    <w:rsid w:val="00CC2935"/>
    <w:rsid w:val="00CC54DD"/>
    <w:rsid w:val="00CD1FDE"/>
    <w:rsid w:val="00CE78CE"/>
    <w:rsid w:val="00D00DCF"/>
    <w:rsid w:val="00D04D18"/>
    <w:rsid w:val="00D46E4D"/>
    <w:rsid w:val="00D50A57"/>
    <w:rsid w:val="00DD3AAE"/>
    <w:rsid w:val="00DF0E9C"/>
    <w:rsid w:val="00E12315"/>
    <w:rsid w:val="00E17873"/>
    <w:rsid w:val="00E30DCF"/>
    <w:rsid w:val="00E32652"/>
    <w:rsid w:val="00E67054"/>
    <w:rsid w:val="00EA2BA9"/>
    <w:rsid w:val="00EA79FA"/>
    <w:rsid w:val="00EB04A2"/>
    <w:rsid w:val="00EB2139"/>
    <w:rsid w:val="00EE5601"/>
    <w:rsid w:val="00F47E9B"/>
    <w:rsid w:val="00F55666"/>
    <w:rsid w:val="00F67296"/>
    <w:rsid w:val="00FA07C1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9EC65-68CF-47B8-BC93-891E521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0D"/>
    <w:pPr>
      <w:ind w:left="720"/>
      <w:contextualSpacing/>
    </w:pPr>
  </w:style>
  <w:style w:type="paragraph" w:customStyle="1" w:styleId="Tekst">
    <w:name w:val="Tekst"/>
    <w:basedOn w:val="Normal"/>
    <w:rsid w:val="00EE56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customStyle="1" w:styleId="Literatura">
    <w:name w:val="Literatura"/>
    <w:basedOn w:val="Normal"/>
    <w:rsid w:val="00EE5601"/>
    <w:pPr>
      <w:numPr>
        <w:numId w:val="6"/>
      </w:numPr>
      <w:tabs>
        <w:tab w:val="clear" w:pos="720"/>
        <w:tab w:val="left" w:pos="357"/>
      </w:tabs>
      <w:spacing w:after="6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Hyperlink">
    <w:name w:val="Hyperlink"/>
    <w:rsid w:val="00EE5601"/>
    <w:rPr>
      <w:color w:val="0563C1"/>
      <w:u w:val="single"/>
    </w:rPr>
  </w:style>
  <w:style w:type="character" w:styleId="HTMLCite">
    <w:name w:val="HTML Cite"/>
    <w:rsid w:val="00EE5601"/>
    <w:rPr>
      <w:i/>
      <w:iCs/>
    </w:rPr>
  </w:style>
  <w:style w:type="paragraph" w:customStyle="1" w:styleId="Numerisaninaslov">
    <w:name w:val="Numerisani naslov"/>
    <w:basedOn w:val="Normal"/>
    <w:next w:val="Tekst"/>
    <w:rsid w:val="009200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caps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65"/>
  </w:style>
  <w:style w:type="paragraph" w:styleId="Footer">
    <w:name w:val="footer"/>
    <w:basedOn w:val="Normal"/>
    <w:link w:val="FooterChar"/>
    <w:uiPriority w:val="99"/>
    <w:unhideWhenUsed/>
    <w:rsid w:val="009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kapija.com/website/sr/page/977629/Rusi-ho&#263;e-Gamzigradsku-Banj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vm.sagepub.com/cgi/content/abstract/7/1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amzigrad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438-6AB6-40B4-8313-8035E35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Krsmanović</dc:creator>
  <cp:keywords/>
  <dc:description/>
  <cp:lastModifiedBy>Sanja Krsmanović</cp:lastModifiedBy>
  <cp:revision>10</cp:revision>
  <dcterms:created xsi:type="dcterms:W3CDTF">2017-04-12T09:12:00Z</dcterms:created>
  <dcterms:modified xsi:type="dcterms:W3CDTF">2017-04-12T12:02:00Z</dcterms:modified>
</cp:coreProperties>
</file>